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  <w:bookmarkStart w:id="0" w:name="bookmark0"/>
      <w:bookmarkStart w:id="1" w:name="bookmark1"/>
      <w:bookmarkStart w:id="2" w:name="bookmark2"/>
    </w:p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4946A1" w:rsidRPr="00F53753" w:rsidRDefault="004946A1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2C7E80" w:rsidRPr="00F53753" w:rsidRDefault="002C7E80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2C7E80" w:rsidRPr="00F53753" w:rsidRDefault="002C7E80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4946A1" w:rsidRPr="00F53753" w:rsidRDefault="004946A1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center"/>
        <w:outlineLvl w:val="0"/>
        <w:rPr>
          <w:rFonts w:ascii="Arial Narrow" w:hAnsi="Arial Narrow" w:cs="Arial"/>
          <w:b/>
          <w:bCs/>
          <w:color w:val="767171" w:themeColor="background2" w:themeShade="80"/>
          <w:sz w:val="80"/>
          <w:szCs w:val="80"/>
        </w:rPr>
      </w:pPr>
      <w:r w:rsidRPr="00F53753">
        <w:rPr>
          <w:rFonts w:ascii="Arial Narrow" w:eastAsia="Arial Narrow" w:hAnsi="Arial Narrow" w:cs="Arial"/>
          <w:b/>
          <w:color w:val="767171" w:themeColor="background2" w:themeShade="80"/>
          <w:sz w:val="80"/>
          <w:szCs w:val="80"/>
          <w:lang w:bidi="fr-FR"/>
        </w:rPr>
        <w:t>Toiture SYDNEY C</w:t>
      </w:r>
      <w:bookmarkEnd w:id="0"/>
      <w:bookmarkEnd w:id="1"/>
      <w:bookmarkEnd w:id="2"/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center"/>
        <w:outlineLvl w:val="1"/>
        <w:rPr>
          <w:rFonts w:ascii="Arial" w:hAnsi="Arial" w:cs="Arial"/>
          <w:b/>
          <w:bCs/>
          <w:sz w:val="18"/>
          <w:szCs w:val="18"/>
        </w:rPr>
      </w:pPr>
      <w:bookmarkStart w:id="3" w:name="bookmark5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Évaluation statique de la conception</w:t>
      </w:r>
      <w:bookmarkEnd w:id="3"/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tabs>
          <w:tab w:val="left" w:leader="dot" w:pos="4939"/>
          <w:tab w:val="left" w:pos="6730"/>
        </w:tabs>
        <w:spacing w:line="276" w:lineRule="auto"/>
        <w:jc w:val="both"/>
        <w:outlineLvl w:val="1"/>
        <w:rPr>
          <w:rFonts w:ascii="Arial" w:hAnsi="Arial" w:cs="Arial"/>
          <w:b/>
          <w:bCs/>
          <w:sz w:val="18"/>
          <w:szCs w:val="18"/>
        </w:rPr>
      </w:pPr>
      <w:bookmarkStart w:id="4" w:name="bookmark3"/>
      <w:bookmarkStart w:id="5" w:name="bookmark4"/>
      <w:bookmarkStart w:id="6" w:name="bookmark6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Numéro de commande </w:t>
      </w:r>
      <w:r w:rsidRPr="00F53753">
        <w:rPr>
          <w:rFonts w:ascii="Arial" w:eastAsia="Arial" w:hAnsi="Arial" w:cs="Arial"/>
          <w:b/>
          <w:sz w:val="18"/>
          <w:szCs w:val="18"/>
          <w:lang w:bidi="fr-FR"/>
        </w:rPr>
        <w:tab/>
        <w:t xml:space="preserve"> 20/stat.15</w:t>
      </w:r>
      <w:r w:rsidRPr="00F53753">
        <w:rPr>
          <w:rFonts w:ascii="Arial" w:eastAsia="Arial" w:hAnsi="Arial" w:cs="Arial"/>
          <w:b/>
          <w:sz w:val="18"/>
          <w:szCs w:val="18"/>
          <w:lang w:bidi="fr-FR"/>
        </w:rPr>
        <w:tab/>
        <w:t>29/07/2020</w:t>
      </w:r>
      <w:bookmarkEnd w:id="4"/>
      <w:bookmarkEnd w:id="5"/>
      <w:bookmarkEnd w:id="6"/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Préparé par :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ing</w:t>
      </w:r>
      <w:proofErr w:type="spellEnd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.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Vl</w:t>
      </w:r>
      <w:proofErr w:type="spellEnd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.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Chobot</w:t>
      </w:r>
      <w:proofErr w:type="spellEnd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, Tábor,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Buzulucká</w:t>
      </w:r>
      <w:proofErr w:type="spellEnd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 2332</w:t>
      </w:r>
    </w:p>
    <w:p w:rsidR="00A61A35" w:rsidRPr="00F53753" w:rsidRDefault="004946A1" w:rsidP="00306B92">
      <w:pPr>
        <w:spacing w:line="276" w:lineRule="auto"/>
        <w:ind w:left="1134"/>
        <w:jc w:val="both"/>
        <w:rPr>
          <w:rFonts w:ascii="Arial" w:hAnsi="Arial" w:cs="Arial"/>
          <w:sz w:val="16"/>
          <w:szCs w:val="16"/>
        </w:rPr>
      </w:pPr>
      <w:r w:rsidRPr="00F53753">
        <w:rPr>
          <w:rFonts w:ascii="Arial" w:eastAsia="Arial" w:hAnsi="Arial" w:cs="Arial"/>
          <w:sz w:val="16"/>
          <w:szCs w:val="16"/>
          <w:lang w:bidi="fr-FR"/>
        </w:rPr>
        <w:t xml:space="preserve">Ingénieur civil agréé, </w:t>
      </w:r>
      <w:proofErr w:type="spellStart"/>
      <w:r w:rsidRPr="00F53753">
        <w:rPr>
          <w:rFonts w:ascii="Arial" w:eastAsia="Arial" w:hAnsi="Arial" w:cs="Arial"/>
          <w:sz w:val="16"/>
          <w:szCs w:val="16"/>
          <w:lang w:bidi="fr-FR"/>
        </w:rPr>
        <w:t>ČKAIT</w:t>
      </w:r>
      <w:proofErr w:type="spellEnd"/>
      <w:r w:rsidRPr="00F53753">
        <w:rPr>
          <w:rFonts w:ascii="Arial" w:eastAsia="Arial" w:hAnsi="Arial" w:cs="Arial"/>
          <w:sz w:val="16"/>
          <w:szCs w:val="16"/>
          <w:lang w:bidi="fr-FR"/>
        </w:rPr>
        <w:t xml:space="preserve"> 0101501</w:t>
      </w:r>
    </w:p>
    <w:p w:rsidR="00A61A35" w:rsidRPr="00F53753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18"/>
          <w:szCs w:val="18"/>
        </w:rPr>
      </w:pPr>
      <w:bookmarkStart w:id="7" w:name="bookmark7"/>
      <w:bookmarkStart w:id="8" w:name="bookmark8"/>
      <w:bookmarkStart w:id="9" w:name="bookmark9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Élaboré pour :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ALBIXON</w:t>
      </w:r>
      <w:proofErr w:type="spellEnd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 a.s.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Cintlovka</w:t>
      </w:r>
      <w:proofErr w:type="spellEnd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 535, 268 01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Hořovice</w:t>
      </w:r>
      <w:bookmarkEnd w:id="7"/>
      <w:bookmarkEnd w:id="8"/>
      <w:bookmarkEnd w:id="9"/>
      <w:proofErr w:type="spellEnd"/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06B92" w:rsidRPr="00F53753" w:rsidRDefault="00306B92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Contenu du volume :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tabs>
          <w:tab w:val="right" w:leader="dot" w:pos="384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Rapport technique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p. 2-3</w:t>
      </w:r>
    </w:p>
    <w:p w:rsidR="00A61A35" w:rsidRPr="00F53753" w:rsidRDefault="004946A1" w:rsidP="00306B92">
      <w:pPr>
        <w:tabs>
          <w:tab w:val="left" w:pos="2149"/>
          <w:tab w:val="right" w:leader="dot" w:pos="384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Dessin de la forme de la structure 1 et 2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p. 4-5</w:t>
      </w:r>
    </w:p>
    <w:p w:rsidR="00A61A35" w:rsidRPr="00F53753" w:rsidRDefault="004946A1" w:rsidP="00306B92">
      <w:pPr>
        <w:tabs>
          <w:tab w:val="right" w:leader="dot" w:pos="3846"/>
          <w:tab w:val="right" w:pos="405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Modèle de calcul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p. 6</w:t>
      </w:r>
    </w:p>
    <w:p w:rsidR="00A61A35" w:rsidRPr="00F53753" w:rsidRDefault="004946A1" w:rsidP="00306B92">
      <w:pPr>
        <w:tabs>
          <w:tab w:val="left" w:leader="dot" w:pos="320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Évaluation de la construction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1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p. 7-10</w:t>
      </w:r>
    </w:p>
    <w:p w:rsidR="00A61A35" w:rsidRPr="00F53753" w:rsidRDefault="004946A1" w:rsidP="00306B92">
      <w:pPr>
        <w:tabs>
          <w:tab w:val="left" w:leader="dot" w:pos="320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Évaluation de la construction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2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p. 11-14</w:t>
      </w:r>
    </w:p>
    <w:p w:rsidR="00A61A35" w:rsidRPr="00F53753" w:rsidRDefault="004946A1" w:rsidP="00306B92">
      <w:pPr>
        <w:tabs>
          <w:tab w:val="right" w:leader="dot" w:pos="3562"/>
          <w:tab w:val="left" w:pos="376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Conclusion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p. 15</w:t>
      </w:r>
    </w:p>
    <w:p w:rsidR="00306B92" w:rsidRPr="00F53753" w:rsidRDefault="00306B92">
      <w:pPr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br w:type="page"/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3753">
        <w:rPr>
          <w:rFonts w:ascii="Arial" w:eastAsia="Arial" w:hAnsi="Arial" w:cs="Arial"/>
          <w:b/>
          <w:sz w:val="20"/>
          <w:szCs w:val="20"/>
          <w:lang w:bidi="fr-FR"/>
        </w:rPr>
        <w:lastRenderedPageBreak/>
        <w:t>Rapport technique :</w:t>
      </w:r>
    </w:p>
    <w:p w:rsidR="00A61A35" w:rsidRPr="00F53753" w:rsidRDefault="004946A1" w:rsidP="004946A1">
      <w:pPr>
        <w:tabs>
          <w:tab w:val="left" w:pos="188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Évaluer la stabilité de la structure du squelette de la toiture "SYDNEY C 5000 x 2190 mm", à partir de profilés en aluminium en matériau conforme à la norme EN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AW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6063. La toiture sera installée à l'extérieur. Charge climatique, spécifiée par le client : Neige 0,6 kNm</w:t>
      </w:r>
      <w:r w:rsidRPr="00F53753">
        <w:rPr>
          <w:rFonts w:ascii="Arial" w:eastAsia="Arial" w:hAnsi="Arial" w:cs="Arial"/>
          <w:sz w:val="18"/>
          <w:szCs w:val="18"/>
          <w:vertAlign w:val="superscript"/>
          <w:lang w:bidi="fr-FR"/>
        </w:rPr>
        <w:t>-2</w:t>
      </w:r>
      <w:r w:rsidRPr="00F53753">
        <w:rPr>
          <w:rFonts w:ascii="Arial" w:eastAsia="Arial" w:hAnsi="Arial" w:cs="Arial"/>
          <w:sz w:val="18"/>
          <w:szCs w:val="18"/>
          <w:lang w:bidi="fr-FR"/>
        </w:rPr>
        <w:t>, vent avec la pression de référence correspondant à une vitesse de 120 km/h. La forme de la structure squelettique est spécifiée selon le dessin ci-joint. La construction portera un revêtement léger de toiture, constitué de plaques profilées en verre organique de 4 à 6 mm ou de profilés en polycarbonate en nid d'abeille. La structure sera articulée dans les deux bases des arcs au rail de roulement.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>Cas de charge évalués (ZS) :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ZS 1. Charge propre 0,111 t, y compris le remplissage de la toiture, pour une portée de 5 m.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ZS 2. Charge verticale, neige de surface 0,60 kNm</w:t>
      </w:r>
      <w:r w:rsidRPr="00F53753">
        <w:rPr>
          <w:rFonts w:ascii="Arial" w:eastAsia="Arial" w:hAnsi="Arial" w:cs="Arial"/>
          <w:sz w:val="18"/>
          <w:szCs w:val="18"/>
          <w:vertAlign w:val="superscript"/>
          <w:lang w:bidi="fr-FR"/>
        </w:rPr>
        <w:t>-2</w:t>
      </w:r>
      <w:r w:rsidRPr="00F53753">
        <w:rPr>
          <w:rFonts w:ascii="Arial" w:eastAsia="Arial" w:hAnsi="Arial" w:cs="Arial"/>
          <w:sz w:val="18"/>
          <w:szCs w:val="18"/>
          <w:lang w:bidi="fr-FR"/>
        </w:rPr>
        <w:t>.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ZS 3. Charges horizontales, de surface, de vent, de toiture (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v</w:t>
      </w:r>
      <w:r w:rsidRPr="00F53753">
        <w:rPr>
          <w:rFonts w:ascii="Arial" w:eastAsia="Arial" w:hAnsi="Arial" w:cs="Arial"/>
          <w:sz w:val="18"/>
          <w:szCs w:val="18"/>
          <w:vertAlign w:val="subscript"/>
          <w:lang w:bidi="fr-FR"/>
        </w:rPr>
        <w:t>réf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= 33,33 ms</w:t>
      </w:r>
      <w:r w:rsidRPr="00F53753">
        <w:rPr>
          <w:rFonts w:ascii="Arial" w:eastAsia="Arial" w:hAnsi="Arial" w:cs="Arial"/>
          <w:sz w:val="18"/>
          <w:szCs w:val="18"/>
          <w:vertAlign w:val="superscript"/>
          <w:lang w:bidi="fr-FR"/>
        </w:rPr>
        <w:t>-1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;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γ</w:t>
      </w:r>
      <w:r w:rsidRPr="00F53753">
        <w:rPr>
          <w:rFonts w:ascii="Arial" w:eastAsia="Arial" w:hAnsi="Arial" w:cs="Arial"/>
          <w:sz w:val="18"/>
          <w:szCs w:val="18"/>
          <w:vertAlign w:val="subscript"/>
          <w:lang w:bidi="fr-FR"/>
        </w:rPr>
        <w:t>air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= 1,25 e</w:t>
      </w:r>
      <w:r w:rsidRPr="00F53753">
        <w:rPr>
          <w:rFonts w:ascii="Arial" w:eastAsia="Arial" w:hAnsi="Arial" w:cs="Arial"/>
          <w:sz w:val="18"/>
          <w:szCs w:val="18"/>
          <w:vertAlign w:val="superscript"/>
          <w:lang w:bidi="fr-FR"/>
        </w:rPr>
        <w:t>-3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tm</w:t>
      </w:r>
      <w:r w:rsidRPr="00F53753">
        <w:rPr>
          <w:rFonts w:ascii="Arial" w:eastAsia="Arial" w:hAnsi="Arial" w:cs="Arial"/>
          <w:sz w:val="18"/>
          <w:szCs w:val="18"/>
          <w:vertAlign w:val="superscript"/>
          <w:lang w:bidi="fr-FR"/>
        </w:rPr>
        <w:t>-3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; q = 7,5 kNm</w:t>
      </w:r>
      <w:r w:rsidRPr="00F53753">
        <w:rPr>
          <w:rFonts w:ascii="Arial" w:eastAsia="Arial" w:hAnsi="Arial" w:cs="Arial"/>
          <w:sz w:val="18"/>
          <w:szCs w:val="18"/>
          <w:vertAlign w:val="superscript"/>
          <w:lang w:bidi="fr-FR"/>
        </w:rPr>
        <w:t>-2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; aspiration 3,75 kNm</w:t>
      </w:r>
      <w:r w:rsidRPr="00F53753">
        <w:rPr>
          <w:rFonts w:ascii="Arial" w:eastAsia="Arial" w:hAnsi="Arial" w:cs="Arial"/>
          <w:sz w:val="18"/>
          <w:szCs w:val="18"/>
          <w:vertAlign w:val="superscript"/>
          <w:lang w:bidi="fr-FR"/>
        </w:rPr>
        <w:t>-2</w:t>
      </w:r>
      <w:r w:rsidRPr="00F53753">
        <w:rPr>
          <w:rFonts w:ascii="Arial" w:eastAsia="Arial" w:hAnsi="Arial" w:cs="Arial"/>
          <w:sz w:val="18"/>
          <w:szCs w:val="18"/>
          <w:lang w:bidi="fr-FR"/>
        </w:rPr>
        <w:t>).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Combinaisons de calcul de charge :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Combinaison de charges de construction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1 = 1.1 x ZS 1 + ZS 2; charge de neige 0,6 kNm</w:t>
      </w:r>
      <w:r w:rsidRPr="00F53753">
        <w:rPr>
          <w:rFonts w:ascii="Arial" w:eastAsia="Arial" w:hAnsi="Arial" w:cs="Arial"/>
          <w:sz w:val="18"/>
          <w:szCs w:val="18"/>
          <w:vertAlign w:val="superscript"/>
          <w:lang w:bidi="fr-FR"/>
        </w:rPr>
        <w:t>-2</w:t>
      </w:r>
      <w:r w:rsidRPr="00F53753">
        <w:rPr>
          <w:rFonts w:ascii="Arial" w:eastAsia="Arial" w:hAnsi="Arial" w:cs="Arial"/>
          <w:sz w:val="18"/>
          <w:szCs w:val="18"/>
          <w:lang w:bidi="fr-FR"/>
        </w:rPr>
        <w:t>.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Combinaison de charges de construction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2 = 1.1 x ZS 1 + ZS 3 position de charge élevée, vent 33,33 ms</w:t>
      </w:r>
      <w:r w:rsidRPr="00F53753">
        <w:rPr>
          <w:rFonts w:ascii="Arial" w:eastAsia="Arial" w:hAnsi="Arial" w:cs="Arial"/>
          <w:sz w:val="18"/>
          <w:szCs w:val="18"/>
          <w:vertAlign w:val="superscript"/>
          <w:lang w:bidi="fr-FR"/>
        </w:rPr>
        <w:t>-1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>Références normatives :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F53753">
        <w:rPr>
          <w:rFonts w:ascii="Arial" w:eastAsia="Arial" w:hAnsi="Arial" w:cs="Arial"/>
          <w:sz w:val="16"/>
          <w:szCs w:val="16"/>
          <w:lang w:bidi="fr-FR"/>
        </w:rPr>
        <w:t>Date de publication : 1.3.2010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F53753">
        <w:rPr>
          <w:rFonts w:ascii="Arial" w:eastAsia="Arial" w:hAnsi="Arial" w:cs="Arial"/>
          <w:sz w:val="16"/>
          <w:szCs w:val="16"/>
          <w:lang w:bidi="fr-FR"/>
        </w:rPr>
        <w:t>Exécution de structures en acier et structures en aluminium - Partie 1 : Exigences pour l'évaluation de la conformité des composants.</w:t>
      </w:r>
    </w:p>
    <w:p w:rsidR="00A61A35" w:rsidRPr="00F53753" w:rsidRDefault="00F5375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7" w:history="1">
        <w:r w:rsidR="004946A1" w:rsidRPr="00F53753">
          <w:rPr>
            <w:rFonts w:ascii="Arial" w:eastAsia="Arial" w:hAnsi="Arial" w:cs="Arial"/>
            <w:sz w:val="16"/>
            <w:szCs w:val="16"/>
            <w:u w:val="single"/>
            <w:lang w:bidi="fr-FR"/>
          </w:rPr>
          <w:t>EN 1090-1:2010/Z1 (732601),</w:t>
        </w:r>
        <w:r w:rsidR="004946A1" w:rsidRPr="00F53753">
          <w:rPr>
            <w:rFonts w:ascii="Arial" w:eastAsia="Arial" w:hAnsi="Arial" w:cs="Arial"/>
            <w:sz w:val="16"/>
            <w:szCs w:val="16"/>
            <w:lang w:bidi="fr-FR"/>
          </w:rPr>
          <w:t xml:space="preserve"> </w:t>
        </w:r>
      </w:hyperlink>
      <w:r w:rsidR="004946A1" w:rsidRPr="00F53753">
        <w:rPr>
          <w:rFonts w:ascii="Arial" w:eastAsia="Arial" w:hAnsi="Arial" w:cs="Arial"/>
          <w:sz w:val="16"/>
          <w:szCs w:val="16"/>
          <w:lang w:bidi="fr-FR"/>
        </w:rPr>
        <w:t xml:space="preserve"> Date de publication : 1.9.2010 *Modification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F53753">
        <w:rPr>
          <w:rFonts w:ascii="Arial" w:eastAsia="Arial" w:hAnsi="Arial" w:cs="Arial"/>
          <w:sz w:val="16"/>
          <w:szCs w:val="16"/>
          <w:lang w:bidi="fr-FR"/>
        </w:rPr>
        <w:t>Exécution de structures en acier et structures en aluminium - Partie 1 : Exigences pour l'évaluation de la conformité des composants.</w:t>
      </w:r>
    </w:p>
    <w:p w:rsidR="00A61A35" w:rsidRPr="00F53753" w:rsidRDefault="00F5375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8" w:history="1">
        <w:r w:rsidR="004946A1" w:rsidRPr="00F53753">
          <w:rPr>
            <w:rFonts w:ascii="Arial" w:eastAsia="Arial" w:hAnsi="Arial" w:cs="Arial"/>
            <w:sz w:val="16"/>
            <w:szCs w:val="16"/>
            <w:u w:val="single"/>
            <w:lang w:bidi="fr-FR"/>
          </w:rPr>
          <w:t>EN 1090-3 (732601),</w:t>
        </w:r>
        <w:r w:rsidR="004946A1" w:rsidRPr="00F53753">
          <w:rPr>
            <w:rFonts w:ascii="Arial" w:eastAsia="Arial" w:hAnsi="Arial" w:cs="Arial"/>
            <w:sz w:val="16"/>
            <w:szCs w:val="16"/>
            <w:lang w:bidi="fr-FR"/>
          </w:rPr>
          <w:t xml:space="preserve"> </w:t>
        </w:r>
      </w:hyperlink>
      <w:r w:rsidR="004946A1" w:rsidRPr="00F53753">
        <w:rPr>
          <w:rFonts w:ascii="Arial" w:eastAsia="Arial" w:hAnsi="Arial" w:cs="Arial"/>
          <w:sz w:val="16"/>
          <w:szCs w:val="16"/>
          <w:lang w:bidi="fr-FR"/>
        </w:rPr>
        <w:t>Date de publication : 1.3.2009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F53753">
        <w:rPr>
          <w:rFonts w:ascii="Arial" w:eastAsia="Arial" w:hAnsi="Arial" w:cs="Arial"/>
          <w:sz w:val="16"/>
          <w:szCs w:val="16"/>
          <w:lang w:bidi="fr-FR"/>
        </w:rPr>
        <w:t>Exécution de structures en acier et structures en aluminium - Partie 3 : Exigences techniques pour les structures en aluminium.</w:t>
      </w:r>
    </w:p>
    <w:p w:rsidR="00A61A35" w:rsidRPr="00F53753" w:rsidRDefault="00F5375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9" w:history="1">
        <w:r w:rsidR="004946A1" w:rsidRPr="00F53753">
          <w:rPr>
            <w:rFonts w:ascii="Arial" w:eastAsia="Arial" w:hAnsi="Arial" w:cs="Arial"/>
            <w:sz w:val="16"/>
            <w:szCs w:val="16"/>
            <w:u w:val="single"/>
            <w:lang w:bidi="fr-FR"/>
          </w:rPr>
          <w:t>EN 1991-1-3 (730035)</w:t>
        </w:r>
        <w:r w:rsidR="004946A1" w:rsidRPr="00F53753">
          <w:rPr>
            <w:rFonts w:ascii="Arial" w:eastAsia="Arial" w:hAnsi="Arial" w:cs="Arial"/>
            <w:sz w:val="16"/>
            <w:szCs w:val="16"/>
            <w:lang w:bidi="fr-FR"/>
          </w:rPr>
          <w:t xml:space="preserve">, </w:t>
        </w:r>
      </w:hyperlink>
      <w:r w:rsidR="004946A1" w:rsidRPr="00F53753">
        <w:rPr>
          <w:rFonts w:ascii="Arial" w:eastAsia="Arial" w:hAnsi="Arial" w:cs="Arial"/>
          <w:sz w:val="16"/>
          <w:szCs w:val="16"/>
          <w:lang w:bidi="fr-FR"/>
        </w:rPr>
        <w:t>Date de publication : 1.6.2005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spellStart"/>
      <w:r w:rsidRPr="00F53753">
        <w:rPr>
          <w:rFonts w:ascii="Arial" w:eastAsia="Arial" w:hAnsi="Arial" w:cs="Arial"/>
          <w:sz w:val="16"/>
          <w:szCs w:val="16"/>
          <w:lang w:bidi="fr-FR"/>
        </w:rPr>
        <w:t>Eurocode</w:t>
      </w:r>
      <w:proofErr w:type="spellEnd"/>
      <w:r w:rsidRPr="00F53753">
        <w:rPr>
          <w:rFonts w:ascii="Arial" w:eastAsia="Arial" w:hAnsi="Arial" w:cs="Arial"/>
          <w:sz w:val="16"/>
          <w:szCs w:val="16"/>
          <w:lang w:bidi="fr-FR"/>
        </w:rPr>
        <w:t xml:space="preserve"> 1 : Charges sur les structures - Partie 1-3 : Charges générales - Charges de neige.</w:t>
      </w:r>
    </w:p>
    <w:p w:rsidR="00A61A35" w:rsidRPr="00F53753" w:rsidRDefault="00F5375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0" w:history="1">
        <w:r w:rsidR="004946A1" w:rsidRPr="00F53753">
          <w:rPr>
            <w:rFonts w:ascii="Arial" w:eastAsia="Arial" w:hAnsi="Arial" w:cs="Arial"/>
            <w:sz w:val="16"/>
            <w:szCs w:val="16"/>
            <w:u w:val="single"/>
            <w:lang w:bidi="fr-FR"/>
          </w:rPr>
          <w:t>EN 1991-1-3:2005/Correction1 (730035),</w:t>
        </w:r>
        <w:r w:rsidR="004946A1" w:rsidRPr="00F53753">
          <w:rPr>
            <w:rFonts w:ascii="Arial" w:eastAsia="Arial" w:hAnsi="Arial" w:cs="Arial"/>
            <w:sz w:val="16"/>
            <w:szCs w:val="16"/>
            <w:lang w:bidi="fr-FR"/>
          </w:rPr>
          <w:t xml:space="preserve"> </w:t>
        </w:r>
      </w:hyperlink>
      <w:r w:rsidR="004946A1" w:rsidRPr="00F53753">
        <w:rPr>
          <w:rFonts w:ascii="Arial" w:eastAsia="Arial" w:hAnsi="Arial" w:cs="Arial"/>
          <w:sz w:val="16"/>
          <w:szCs w:val="16"/>
          <w:lang w:bidi="fr-FR"/>
        </w:rPr>
        <w:t xml:space="preserve"> Date de publication : 1.2.2010 *Correction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spellStart"/>
      <w:r w:rsidRPr="00F53753">
        <w:rPr>
          <w:rFonts w:ascii="Arial" w:eastAsia="Arial" w:hAnsi="Arial" w:cs="Arial"/>
          <w:sz w:val="16"/>
          <w:szCs w:val="16"/>
          <w:lang w:bidi="fr-FR"/>
        </w:rPr>
        <w:t>Eurocode</w:t>
      </w:r>
      <w:proofErr w:type="spellEnd"/>
      <w:r w:rsidRPr="00F53753">
        <w:rPr>
          <w:rFonts w:ascii="Arial" w:eastAsia="Arial" w:hAnsi="Arial" w:cs="Arial"/>
          <w:sz w:val="16"/>
          <w:szCs w:val="16"/>
          <w:lang w:bidi="fr-FR"/>
        </w:rPr>
        <w:t xml:space="preserve"> 1 : Charges sur les structures - Partie 1-3 : Charges générales - Charges de neige.</w:t>
      </w:r>
    </w:p>
    <w:p w:rsidR="00A61A35" w:rsidRPr="00F53753" w:rsidRDefault="00F5375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1" w:history="1">
        <w:r w:rsidR="004946A1" w:rsidRPr="00F53753">
          <w:rPr>
            <w:rFonts w:ascii="Arial" w:eastAsia="Arial" w:hAnsi="Arial" w:cs="Arial"/>
            <w:sz w:val="16"/>
            <w:szCs w:val="16"/>
            <w:u w:val="single"/>
            <w:lang w:bidi="fr-FR"/>
          </w:rPr>
          <w:t>EN 1991-1-3:2005/Z1 (730035),</w:t>
        </w:r>
        <w:r w:rsidR="004946A1" w:rsidRPr="00F53753">
          <w:rPr>
            <w:rFonts w:ascii="Arial" w:eastAsia="Arial" w:hAnsi="Arial" w:cs="Arial"/>
            <w:sz w:val="16"/>
            <w:szCs w:val="16"/>
            <w:lang w:bidi="fr-FR"/>
          </w:rPr>
          <w:t xml:space="preserve"> </w:t>
        </w:r>
      </w:hyperlink>
      <w:r w:rsidR="004946A1" w:rsidRPr="00F53753">
        <w:rPr>
          <w:rFonts w:ascii="Arial" w:eastAsia="Arial" w:hAnsi="Arial" w:cs="Arial"/>
          <w:sz w:val="16"/>
          <w:szCs w:val="16"/>
          <w:lang w:bidi="fr-FR"/>
        </w:rPr>
        <w:t xml:space="preserve"> Date de publication : 1.10.2006 *Modification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spellStart"/>
      <w:r w:rsidRPr="00F53753">
        <w:rPr>
          <w:rFonts w:ascii="Arial" w:eastAsia="Arial" w:hAnsi="Arial" w:cs="Arial"/>
          <w:sz w:val="16"/>
          <w:szCs w:val="16"/>
          <w:lang w:bidi="fr-FR"/>
        </w:rPr>
        <w:t>Eurocode</w:t>
      </w:r>
      <w:proofErr w:type="spellEnd"/>
      <w:r w:rsidRPr="00F53753">
        <w:rPr>
          <w:rFonts w:ascii="Arial" w:eastAsia="Arial" w:hAnsi="Arial" w:cs="Arial"/>
          <w:sz w:val="16"/>
          <w:szCs w:val="16"/>
          <w:lang w:bidi="fr-FR"/>
        </w:rPr>
        <w:t xml:space="preserve"> 1 : Charges sur les structures - Partie 1-3 : Charges générales - Charges de neige.</w:t>
      </w:r>
    </w:p>
    <w:p w:rsidR="00A61A35" w:rsidRPr="00F53753" w:rsidRDefault="00F5375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2" w:history="1">
        <w:r w:rsidR="004946A1" w:rsidRPr="00F53753">
          <w:rPr>
            <w:rFonts w:ascii="Arial" w:eastAsia="Arial" w:hAnsi="Arial" w:cs="Arial"/>
            <w:sz w:val="16"/>
            <w:szCs w:val="16"/>
            <w:u w:val="single"/>
            <w:lang w:bidi="fr-FR"/>
          </w:rPr>
          <w:t>EN 1991-1-3:2005/Z2 (730035),</w:t>
        </w:r>
        <w:r w:rsidR="004946A1" w:rsidRPr="00F53753">
          <w:rPr>
            <w:rFonts w:ascii="Arial" w:eastAsia="Arial" w:hAnsi="Arial" w:cs="Arial"/>
            <w:sz w:val="16"/>
            <w:szCs w:val="16"/>
            <w:lang w:bidi="fr-FR"/>
          </w:rPr>
          <w:t xml:space="preserve"> </w:t>
        </w:r>
      </w:hyperlink>
      <w:r w:rsidR="004946A1" w:rsidRPr="00F53753">
        <w:rPr>
          <w:rFonts w:ascii="Arial" w:eastAsia="Arial" w:hAnsi="Arial" w:cs="Arial"/>
          <w:sz w:val="16"/>
          <w:szCs w:val="16"/>
          <w:lang w:bidi="fr-FR"/>
        </w:rPr>
        <w:t xml:space="preserve"> Date de publication : 1.2.2010 *Modification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spellStart"/>
      <w:r w:rsidRPr="00F53753">
        <w:rPr>
          <w:rFonts w:ascii="Arial" w:eastAsia="Arial" w:hAnsi="Arial" w:cs="Arial"/>
          <w:sz w:val="16"/>
          <w:szCs w:val="16"/>
          <w:lang w:bidi="fr-FR"/>
        </w:rPr>
        <w:t>Eurocode</w:t>
      </w:r>
      <w:proofErr w:type="spellEnd"/>
      <w:r w:rsidRPr="00F53753">
        <w:rPr>
          <w:rFonts w:ascii="Arial" w:eastAsia="Arial" w:hAnsi="Arial" w:cs="Arial"/>
          <w:sz w:val="16"/>
          <w:szCs w:val="16"/>
          <w:lang w:bidi="fr-FR"/>
        </w:rPr>
        <w:t xml:space="preserve"> 1 : Charges sur les structures - Partie 1-3 : Charges générales - Charges de neige.</w:t>
      </w:r>
    </w:p>
    <w:p w:rsidR="00A61A35" w:rsidRPr="00F53753" w:rsidRDefault="00F5375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3" w:history="1">
        <w:r w:rsidR="004946A1" w:rsidRPr="00F53753">
          <w:rPr>
            <w:rFonts w:ascii="Arial" w:eastAsia="Arial" w:hAnsi="Arial" w:cs="Arial"/>
            <w:sz w:val="16"/>
            <w:szCs w:val="16"/>
            <w:u w:val="single"/>
            <w:lang w:bidi="fr-FR"/>
          </w:rPr>
          <w:t>EN 1991-1-3:2005/Z3 (730035),</w:t>
        </w:r>
        <w:r w:rsidR="004946A1" w:rsidRPr="00F53753">
          <w:rPr>
            <w:rFonts w:ascii="Arial" w:eastAsia="Arial" w:hAnsi="Arial" w:cs="Arial"/>
            <w:sz w:val="16"/>
            <w:szCs w:val="16"/>
            <w:lang w:bidi="fr-FR"/>
          </w:rPr>
          <w:t xml:space="preserve"> </w:t>
        </w:r>
      </w:hyperlink>
      <w:r w:rsidR="004946A1" w:rsidRPr="00F53753">
        <w:rPr>
          <w:rFonts w:ascii="Arial" w:eastAsia="Arial" w:hAnsi="Arial" w:cs="Arial"/>
          <w:sz w:val="16"/>
          <w:szCs w:val="16"/>
          <w:lang w:bidi="fr-FR"/>
        </w:rPr>
        <w:t xml:space="preserve"> Date de publication : 1.3.2010 *Modification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spellStart"/>
      <w:r w:rsidRPr="00F53753">
        <w:rPr>
          <w:rFonts w:ascii="Arial" w:eastAsia="Arial" w:hAnsi="Arial" w:cs="Arial"/>
          <w:sz w:val="16"/>
          <w:szCs w:val="16"/>
          <w:lang w:bidi="fr-FR"/>
        </w:rPr>
        <w:t>Eurocode</w:t>
      </w:r>
      <w:proofErr w:type="spellEnd"/>
      <w:r w:rsidRPr="00F53753">
        <w:rPr>
          <w:rFonts w:ascii="Arial" w:eastAsia="Arial" w:hAnsi="Arial" w:cs="Arial"/>
          <w:sz w:val="16"/>
          <w:szCs w:val="16"/>
          <w:lang w:bidi="fr-FR"/>
        </w:rPr>
        <w:t xml:space="preserve"> 1 : Charges sur les structures - Partie 1-3 : Charges générales - Charges de neige.</w:t>
      </w:r>
    </w:p>
    <w:p w:rsidR="00A61A35" w:rsidRPr="00F53753" w:rsidRDefault="00F5375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4" w:history="1">
        <w:r w:rsidR="004946A1" w:rsidRPr="00F53753">
          <w:rPr>
            <w:rFonts w:ascii="Arial" w:eastAsia="Arial" w:hAnsi="Arial" w:cs="Arial"/>
            <w:sz w:val="16"/>
            <w:szCs w:val="16"/>
            <w:u w:val="single"/>
            <w:lang w:bidi="fr-FR"/>
          </w:rPr>
          <w:t>EN 1991-1-4 (730035)</w:t>
        </w:r>
        <w:r w:rsidR="004946A1" w:rsidRPr="00F53753">
          <w:rPr>
            <w:rFonts w:ascii="Arial" w:eastAsia="Arial" w:hAnsi="Arial" w:cs="Arial"/>
            <w:sz w:val="16"/>
            <w:szCs w:val="16"/>
            <w:lang w:bidi="fr-FR"/>
          </w:rPr>
          <w:t xml:space="preserve">, </w:t>
        </w:r>
      </w:hyperlink>
      <w:r w:rsidR="004946A1" w:rsidRPr="00F53753">
        <w:rPr>
          <w:rFonts w:ascii="Arial" w:eastAsia="Arial" w:hAnsi="Arial" w:cs="Arial"/>
          <w:sz w:val="16"/>
          <w:szCs w:val="16"/>
          <w:lang w:bidi="fr-FR"/>
        </w:rPr>
        <w:t>Date de publication : 1.4.2007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spellStart"/>
      <w:r w:rsidRPr="00F53753">
        <w:rPr>
          <w:rFonts w:ascii="Arial" w:eastAsia="Arial" w:hAnsi="Arial" w:cs="Arial"/>
          <w:sz w:val="16"/>
          <w:szCs w:val="16"/>
          <w:lang w:bidi="fr-FR"/>
        </w:rPr>
        <w:t>Eurocode</w:t>
      </w:r>
      <w:proofErr w:type="spellEnd"/>
      <w:r w:rsidRPr="00F53753">
        <w:rPr>
          <w:rFonts w:ascii="Arial" w:eastAsia="Arial" w:hAnsi="Arial" w:cs="Arial"/>
          <w:sz w:val="16"/>
          <w:szCs w:val="16"/>
          <w:lang w:bidi="fr-FR"/>
        </w:rPr>
        <w:t xml:space="preserve"> 1 : Charges sur les structures - Partie 1-4 : Charges générales - Charges de vent.</w:t>
      </w:r>
    </w:p>
    <w:p w:rsidR="00A61A35" w:rsidRPr="00F53753" w:rsidRDefault="00F5375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5" w:history="1">
        <w:r w:rsidR="004946A1" w:rsidRPr="00F53753">
          <w:rPr>
            <w:rFonts w:ascii="Arial" w:eastAsia="Arial" w:hAnsi="Arial" w:cs="Arial"/>
            <w:sz w:val="16"/>
            <w:szCs w:val="16"/>
            <w:u w:val="single"/>
            <w:lang w:bidi="fr-FR"/>
          </w:rPr>
          <w:t>EN 1991-1-4:2007/A1 (730035),</w:t>
        </w:r>
        <w:r w:rsidR="004946A1" w:rsidRPr="00F53753">
          <w:rPr>
            <w:rFonts w:ascii="Arial" w:eastAsia="Arial" w:hAnsi="Arial" w:cs="Arial"/>
            <w:sz w:val="16"/>
            <w:szCs w:val="16"/>
            <w:lang w:bidi="fr-FR"/>
          </w:rPr>
          <w:t xml:space="preserve"> </w:t>
        </w:r>
      </w:hyperlink>
      <w:r w:rsidR="004946A1" w:rsidRPr="00F53753">
        <w:rPr>
          <w:rFonts w:ascii="Arial" w:eastAsia="Arial" w:hAnsi="Arial" w:cs="Arial"/>
          <w:sz w:val="16"/>
          <w:szCs w:val="16"/>
          <w:lang w:bidi="fr-FR"/>
        </w:rPr>
        <w:t xml:space="preserve"> Date de publication : 1.10.2010 *Modification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spellStart"/>
      <w:r w:rsidRPr="00F53753">
        <w:rPr>
          <w:rFonts w:ascii="Arial" w:eastAsia="Arial" w:hAnsi="Arial" w:cs="Arial"/>
          <w:sz w:val="16"/>
          <w:szCs w:val="16"/>
          <w:lang w:bidi="fr-FR"/>
        </w:rPr>
        <w:t>Eurocode</w:t>
      </w:r>
      <w:proofErr w:type="spellEnd"/>
      <w:r w:rsidRPr="00F53753">
        <w:rPr>
          <w:rFonts w:ascii="Arial" w:eastAsia="Arial" w:hAnsi="Arial" w:cs="Arial"/>
          <w:sz w:val="16"/>
          <w:szCs w:val="16"/>
          <w:lang w:bidi="fr-FR"/>
        </w:rPr>
        <w:t xml:space="preserve"> 1 : Charges sur les structures - Partie 1-4 : Charges générales - Charges de vent.</w:t>
      </w:r>
    </w:p>
    <w:p w:rsidR="00A61A35" w:rsidRPr="00F53753" w:rsidRDefault="00F5375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6" w:history="1">
        <w:r w:rsidR="004946A1" w:rsidRPr="00F53753">
          <w:rPr>
            <w:rFonts w:ascii="Arial" w:eastAsia="Arial" w:hAnsi="Arial" w:cs="Arial"/>
            <w:sz w:val="16"/>
            <w:szCs w:val="16"/>
            <w:u w:val="single"/>
            <w:lang w:bidi="fr-FR"/>
          </w:rPr>
          <w:t>EN 1991-1-4:2007/Correction1 (730035),</w:t>
        </w:r>
        <w:r w:rsidR="004946A1" w:rsidRPr="00F53753">
          <w:rPr>
            <w:rFonts w:ascii="Arial" w:eastAsia="Arial" w:hAnsi="Arial" w:cs="Arial"/>
            <w:sz w:val="16"/>
            <w:szCs w:val="16"/>
            <w:lang w:bidi="fr-FR"/>
          </w:rPr>
          <w:t xml:space="preserve"> </w:t>
        </w:r>
      </w:hyperlink>
      <w:r w:rsidR="004946A1" w:rsidRPr="00F53753">
        <w:rPr>
          <w:rFonts w:ascii="Arial" w:eastAsia="Arial" w:hAnsi="Arial" w:cs="Arial"/>
          <w:sz w:val="16"/>
          <w:szCs w:val="16"/>
          <w:lang w:bidi="fr-FR"/>
        </w:rPr>
        <w:t>Date de publication : 1.9.2008 *Correction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spellStart"/>
      <w:r w:rsidRPr="00F53753">
        <w:rPr>
          <w:rFonts w:ascii="Arial" w:eastAsia="Arial" w:hAnsi="Arial" w:cs="Arial"/>
          <w:sz w:val="16"/>
          <w:szCs w:val="16"/>
          <w:lang w:bidi="fr-FR"/>
        </w:rPr>
        <w:t>Eurocode</w:t>
      </w:r>
      <w:proofErr w:type="spellEnd"/>
      <w:r w:rsidRPr="00F53753">
        <w:rPr>
          <w:rFonts w:ascii="Arial" w:eastAsia="Arial" w:hAnsi="Arial" w:cs="Arial"/>
          <w:sz w:val="16"/>
          <w:szCs w:val="16"/>
          <w:lang w:bidi="fr-FR"/>
        </w:rPr>
        <w:t xml:space="preserve"> 1 : Charges sur les structures - Partie 1-4 : Charges générales - Charges de vent.</w:t>
      </w:r>
    </w:p>
    <w:p w:rsidR="00A61A35" w:rsidRPr="00F53753" w:rsidRDefault="00F5375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7" w:history="1">
        <w:r w:rsidR="004946A1" w:rsidRPr="00F53753">
          <w:rPr>
            <w:rFonts w:ascii="Arial" w:eastAsia="Arial" w:hAnsi="Arial" w:cs="Arial"/>
            <w:sz w:val="16"/>
            <w:szCs w:val="16"/>
            <w:u w:val="single"/>
            <w:lang w:bidi="fr-FR"/>
          </w:rPr>
          <w:t>EN 1991-1-4:2007/Correction2 (730035),</w:t>
        </w:r>
        <w:r w:rsidR="004946A1" w:rsidRPr="00F53753">
          <w:rPr>
            <w:rFonts w:ascii="Arial" w:eastAsia="Arial" w:hAnsi="Arial" w:cs="Arial"/>
            <w:sz w:val="16"/>
            <w:szCs w:val="16"/>
            <w:lang w:bidi="fr-FR"/>
          </w:rPr>
          <w:t xml:space="preserve"> </w:t>
        </w:r>
      </w:hyperlink>
      <w:r w:rsidR="004946A1" w:rsidRPr="00F53753">
        <w:rPr>
          <w:rFonts w:ascii="Arial" w:eastAsia="Arial" w:hAnsi="Arial" w:cs="Arial"/>
          <w:sz w:val="16"/>
          <w:szCs w:val="16"/>
          <w:lang w:bidi="fr-FR"/>
        </w:rPr>
        <w:t xml:space="preserve"> Date de publication : 1.5.2010 *Correction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spellStart"/>
      <w:r w:rsidRPr="00F53753">
        <w:rPr>
          <w:rFonts w:ascii="Arial" w:eastAsia="Arial" w:hAnsi="Arial" w:cs="Arial"/>
          <w:sz w:val="16"/>
          <w:szCs w:val="16"/>
          <w:lang w:bidi="fr-FR"/>
        </w:rPr>
        <w:t>Eurocode</w:t>
      </w:r>
      <w:proofErr w:type="spellEnd"/>
      <w:r w:rsidRPr="00F53753">
        <w:rPr>
          <w:rFonts w:ascii="Arial" w:eastAsia="Arial" w:hAnsi="Arial" w:cs="Arial"/>
          <w:sz w:val="16"/>
          <w:szCs w:val="16"/>
          <w:lang w:bidi="fr-FR"/>
        </w:rPr>
        <w:t xml:space="preserve"> 1 : Charges sur les structures - Partie 1-4 : Charges générales - Charges de vent.</w:t>
      </w:r>
    </w:p>
    <w:p w:rsidR="00A61A35" w:rsidRPr="00F53753" w:rsidRDefault="00F5375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8" w:history="1">
        <w:r w:rsidR="004946A1" w:rsidRPr="00F53753">
          <w:rPr>
            <w:rFonts w:ascii="Arial" w:eastAsia="Arial" w:hAnsi="Arial" w:cs="Arial"/>
            <w:sz w:val="16"/>
            <w:szCs w:val="16"/>
            <w:u w:val="single"/>
            <w:lang w:bidi="fr-FR"/>
          </w:rPr>
          <w:t>EN 1991-1-4:2007/Correction3 (730035),</w:t>
        </w:r>
        <w:r w:rsidR="004946A1" w:rsidRPr="00F53753">
          <w:rPr>
            <w:rFonts w:ascii="Arial" w:eastAsia="Arial" w:hAnsi="Arial" w:cs="Arial"/>
            <w:sz w:val="16"/>
            <w:szCs w:val="16"/>
            <w:lang w:bidi="fr-FR"/>
          </w:rPr>
          <w:t xml:space="preserve"> </w:t>
        </w:r>
      </w:hyperlink>
      <w:r w:rsidR="004946A1" w:rsidRPr="00F53753">
        <w:rPr>
          <w:rFonts w:ascii="Arial" w:eastAsia="Arial" w:hAnsi="Arial" w:cs="Arial"/>
          <w:sz w:val="16"/>
          <w:szCs w:val="16"/>
          <w:lang w:bidi="fr-FR"/>
        </w:rPr>
        <w:t xml:space="preserve"> Date de publication : 1.1.2011 *Correction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spellStart"/>
      <w:r w:rsidRPr="00F53753">
        <w:rPr>
          <w:rFonts w:ascii="Arial" w:eastAsia="Arial" w:hAnsi="Arial" w:cs="Arial"/>
          <w:sz w:val="16"/>
          <w:szCs w:val="16"/>
          <w:lang w:bidi="fr-FR"/>
        </w:rPr>
        <w:t>Eurocode</w:t>
      </w:r>
      <w:proofErr w:type="spellEnd"/>
      <w:r w:rsidRPr="00F53753">
        <w:rPr>
          <w:rFonts w:ascii="Arial" w:eastAsia="Arial" w:hAnsi="Arial" w:cs="Arial"/>
          <w:sz w:val="16"/>
          <w:szCs w:val="16"/>
          <w:lang w:bidi="fr-FR"/>
        </w:rPr>
        <w:t xml:space="preserve"> 1 : Charges sur les structures - Partie 1-4 : Charges générales - Charges de vent.</w:t>
      </w:r>
    </w:p>
    <w:p w:rsidR="00A61A35" w:rsidRPr="00F53753" w:rsidRDefault="00F5375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9" w:history="1">
        <w:r w:rsidR="004946A1" w:rsidRPr="00F53753">
          <w:rPr>
            <w:rFonts w:ascii="Arial" w:eastAsia="Arial" w:hAnsi="Arial" w:cs="Arial"/>
            <w:sz w:val="16"/>
            <w:szCs w:val="16"/>
            <w:u w:val="single"/>
            <w:lang w:bidi="fr-FR"/>
          </w:rPr>
          <w:t>EN 1991-1-4:2007/Z1 (730035)</w:t>
        </w:r>
        <w:r w:rsidR="004946A1" w:rsidRPr="00F53753">
          <w:rPr>
            <w:rFonts w:ascii="Arial" w:eastAsia="Arial" w:hAnsi="Arial" w:cs="Arial"/>
            <w:sz w:val="16"/>
            <w:szCs w:val="16"/>
            <w:lang w:bidi="fr-FR"/>
          </w:rPr>
          <w:t xml:space="preserve">, </w:t>
        </w:r>
      </w:hyperlink>
      <w:r w:rsidR="004946A1" w:rsidRPr="00F53753">
        <w:rPr>
          <w:rFonts w:ascii="Arial" w:eastAsia="Arial" w:hAnsi="Arial" w:cs="Arial"/>
          <w:sz w:val="16"/>
          <w:szCs w:val="16"/>
          <w:lang w:bidi="fr-FR"/>
        </w:rPr>
        <w:t xml:space="preserve"> Date de publication : 1.3.2010 *Modification</w:t>
      </w:r>
    </w:p>
    <w:p w:rsidR="00A61A35" w:rsidRPr="00F53753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spellStart"/>
      <w:r w:rsidRPr="00F53753">
        <w:rPr>
          <w:rFonts w:ascii="Arial" w:eastAsia="Arial" w:hAnsi="Arial" w:cs="Arial"/>
          <w:sz w:val="16"/>
          <w:szCs w:val="16"/>
          <w:lang w:bidi="fr-FR"/>
        </w:rPr>
        <w:t>Eurocode</w:t>
      </w:r>
      <w:proofErr w:type="spellEnd"/>
      <w:r w:rsidRPr="00F53753">
        <w:rPr>
          <w:rFonts w:ascii="Arial" w:eastAsia="Arial" w:hAnsi="Arial" w:cs="Arial"/>
          <w:sz w:val="16"/>
          <w:szCs w:val="16"/>
          <w:lang w:bidi="fr-FR"/>
        </w:rPr>
        <w:t xml:space="preserve"> 1 : Charges sur les structures - Partie 1-4 : Charges générales - Charges de vent.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>Liste des matériaux spécifiés et utilisés 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926"/>
        <w:gridCol w:w="4402"/>
      </w:tblGrid>
      <w:tr w:rsidR="00A61A35" w:rsidRPr="00F53753" w:rsidTr="00807988">
        <w:trPr>
          <w:trHeight w:val="235"/>
        </w:trPr>
        <w:tc>
          <w:tcPr>
            <w:tcW w:w="6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E1, E2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MPa</w:t>
            </w:r>
            <w:proofErr w:type="spellEnd"/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]</w:t>
            </w: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modules d'élasticité (E2 uniquement pour matériau orthotrope)</w:t>
            </w:r>
          </w:p>
        </w:tc>
      </w:tr>
      <w:tr w:rsidR="00A61A35" w:rsidRPr="00F53753" w:rsidTr="00807988">
        <w:trPr>
          <w:trHeight w:val="230"/>
        </w:trPr>
        <w:tc>
          <w:tcPr>
            <w:tcW w:w="6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ni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Coefficient de Poisson</w:t>
            </w:r>
          </w:p>
        </w:tc>
      </w:tr>
      <w:tr w:rsidR="00A61A35" w:rsidRPr="00F53753" w:rsidTr="00807988">
        <w:trPr>
          <w:trHeight w:val="259"/>
        </w:trPr>
        <w:tc>
          <w:tcPr>
            <w:tcW w:w="6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gamma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[t/m3]</w:t>
            </w: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masse volumétrique</w:t>
            </w:r>
          </w:p>
        </w:tc>
      </w:tr>
      <w:tr w:rsidR="00A61A35" w:rsidRPr="00F53753" w:rsidTr="00807988">
        <w:trPr>
          <w:trHeight w:val="245"/>
        </w:trPr>
        <w:tc>
          <w:tcPr>
            <w:tcW w:w="6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K1, K2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kN</w:t>
            </w:r>
            <w:proofErr w:type="spellEnd"/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/m3]</w:t>
            </w: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coefficients de dilatation thermique</w:t>
            </w:r>
          </w:p>
        </w:tc>
      </w:tr>
      <w:tr w:rsidR="00A61A35" w:rsidRPr="00F53753" w:rsidTr="00807988">
        <w:trPr>
          <w:trHeight w:val="206"/>
        </w:trPr>
        <w:tc>
          <w:tcPr>
            <w:tcW w:w="6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atténuation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diminution de l'atténuation</w:t>
            </w:r>
          </w:p>
        </w:tc>
      </w:tr>
    </w:tbl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1032"/>
        <w:gridCol w:w="1104"/>
        <w:gridCol w:w="677"/>
        <w:gridCol w:w="744"/>
        <w:gridCol w:w="984"/>
        <w:gridCol w:w="706"/>
        <w:gridCol w:w="936"/>
        <w:gridCol w:w="634"/>
      </w:tblGrid>
      <w:tr w:rsidR="00A61A35" w:rsidRPr="00F53753" w:rsidTr="00807988">
        <w:trPr>
          <w:trHeight w:val="182"/>
        </w:trPr>
        <w:tc>
          <w:tcPr>
            <w:tcW w:w="81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Matériel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Type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E 1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ni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gamma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K 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E 2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K 2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atténuation</w:t>
            </w:r>
          </w:p>
        </w:tc>
      </w:tr>
      <w:tr w:rsidR="00A61A35" w:rsidRPr="00F53753" w:rsidTr="00807988">
        <w:trPr>
          <w:trHeight w:val="254"/>
        </w:trPr>
        <w:tc>
          <w:tcPr>
            <w:tcW w:w="816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MPa</w:t>
            </w:r>
            <w:proofErr w:type="spellEnd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]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[t/m3]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kN</w:t>
            </w:r>
            <w:proofErr w:type="spellEnd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/m3]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MPa</w:t>
            </w:r>
            <w:proofErr w:type="spellEnd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]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kN</w:t>
            </w:r>
            <w:proofErr w:type="spellEnd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/m3]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61A35" w:rsidRPr="00F53753" w:rsidTr="00807988">
        <w:trPr>
          <w:trHeight w:val="206"/>
        </w:trPr>
        <w:tc>
          <w:tcPr>
            <w:tcW w:w="81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ACIER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72000.000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0.330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2.700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2.340e-05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0.010</w:t>
            </w:r>
          </w:p>
        </w:tc>
      </w:tr>
      <w:tr w:rsidR="00A61A35" w:rsidRPr="00F53753" w:rsidTr="00807988">
        <w:trPr>
          <w:trHeight w:val="202"/>
        </w:trPr>
        <w:tc>
          <w:tcPr>
            <w:tcW w:w="81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PC 1000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AUTRE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2400.000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0.360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1.200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6.500e-06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778"/>
        <w:gridCol w:w="878"/>
      </w:tblGrid>
      <w:tr w:rsidR="00A61A35" w:rsidRPr="00F53753" w:rsidTr="00807988">
        <w:trPr>
          <w:trHeight w:val="221"/>
        </w:trPr>
        <w:tc>
          <w:tcPr>
            <w:tcW w:w="97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lastRenderedPageBreak/>
              <w:t>Matériel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Volume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Poids</w:t>
            </w:r>
          </w:p>
        </w:tc>
      </w:tr>
      <w:tr w:rsidR="00A61A35" w:rsidRPr="00F53753" w:rsidTr="00807988">
        <w:trPr>
          <w:trHeight w:val="259"/>
        </w:trPr>
        <w:tc>
          <w:tcPr>
            <w:tcW w:w="974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[m3]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[t]</w:t>
            </w:r>
          </w:p>
        </w:tc>
      </w:tr>
      <w:tr w:rsidR="00A61A35" w:rsidRPr="00F53753" w:rsidTr="00807988">
        <w:trPr>
          <w:trHeight w:val="235"/>
        </w:trPr>
        <w:tc>
          <w:tcPr>
            <w:tcW w:w="97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Aluminium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0.023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0.063</w:t>
            </w:r>
          </w:p>
        </w:tc>
      </w:tr>
      <w:tr w:rsidR="00A61A35" w:rsidRPr="00F53753" w:rsidTr="00807988">
        <w:trPr>
          <w:trHeight w:val="245"/>
        </w:trPr>
        <w:tc>
          <w:tcPr>
            <w:tcW w:w="97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PC 1000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0.040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0.048</w:t>
            </w:r>
          </w:p>
        </w:tc>
      </w:tr>
      <w:tr w:rsidR="00A61A35" w:rsidRPr="00F53753" w:rsidTr="00807988">
        <w:trPr>
          <w:trHeight w:val="216"/>
        </w:trPr>
        <w:tc>
          <w:tcPr>
            <w:tcW w:w="97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total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0.111</w:t>
            </w:r>
          </w:p>
        </w:tc>
      </w:tr>
    </w:tbl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>Liste des sections spécifiées :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739"/>
        <w:gridCol w:w="3067"/>
      </w:tblGrid>
      <w:tr w:rsidR="00A61A35" w:rsidRPr="00F53753" w:rsidTr="00807988">
        <w:trPr>
          <w:trHeight w:val="235"/>
        </w:trPr>
        <w:tc>
          <w:tcPr>
            <w:tcW w:w="122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Iy</w:t>
            </w:r>
            <w:proofErr w:type="spellEnd"/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 xml:space="preserve">, </w:t>
            </w:r>
            <w:proofErr w:type="spellStart"/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Iz</w:t>
            </w:r>
            <w:proofErr w:type="spellEnd"/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[mm4]</w:t>
            </w: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principaux moments d'inertie</w:t>
            </w:r>
          </w:p>
        </w:tc>
      </w:tr>
      <w:tr w:rsidR="00A61A35" w:rsidRPr="00F53753" w:rsidTr="00807988">
        <w:trPr>
          <w:trHeight w:val="240"/>
        </w:trPr>
        <w:tc>
          <w:tcPr>
            <w:tcW w:w="122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Ik</w:t>
            </w:r>
            <w:proofErr w:type="spellEnd"/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[mm4]</w:t>
            </w: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moment de rigidité en torsion simple</w:t>
            </w:r>
          </w:p>
        </w:tc>
      </w:tr>
      <w:tr w:rsidR="00A61A35" w:rsidRPr="00F53753" w:rsidTr="00807988">
        <w:trPr>
          <w:trHeight w:val="250"/>
        </w:trPr>
        <w:tc>
          <w:tcPr>
            <w:tcW w:w="122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bêta y, bêta z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coefficients de flexibilité au cisaillement</w:t>
            </w:r>
          </w:p>
        </w:tc>
      </w:tr>
      <w:tr w:rsidR="00A61A35" w:rsidRPr="00F53753" w:rsidTr="00807988">
        <w:trPr>
          <w:trHeight w:val="240"/>
        </w:trPr>
        <w:tc>
          <w:tcPr>
            <w:tcW w:w="122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P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section complète</w:t>
            </w:r>
          </w:p>
        </w:tc>
      </w:tr>
      <w:tr w:rsidR="00A61A35" w:rsidRPr="00F53753" w:rsidTr="00807988">
        <w:trPr>
          <w:trHeight w:val="245"/>
        </w:trPr>
        <w:tc>
          <w:tcPr>
            <w:tcW w:w="122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S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composée</w:t>
            </w:r>
          </w:p>
        </w:tc>
      </w:tr>
      <w:tr w:rsidR="00A61A35" w:rsidRPr="00F53753" w:rsidTr="00807988">
        <w:trPr>
          <w:trHeight w:val="206"/>
        </w:trPr>
        <w:tc>
          <w:tcPr>
            <w:tcW w:w="1224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D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partielle</w:t>
            </w:r>
          </w:p>
        </w:tc>
      </w:tr>
    </w:tbl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42"/>
        <w:gridCol w:w="965"/>
        <w:gridCol w:w="1032"/>
        <w:gridCol w:w="960"/>
        <w:gridCol w:w="965"/>
        <w:gridCol w:w="965"/>
        <w:gridCol w:w="701"/>
        <w:gridCol w:w="638"/>
      </w:tblGrid>
      <w:tr w:rsidR="00A61A35" w:rsidRPr="00F53753" w:rsidTr="00807988">
        <w:trPr>
          <w:trHeight w:val="240"/>
        </w:trPr>
        <w:tc>
          <w:tcPr>
            <w:tcW w:w="12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Section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Type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Matériel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Surface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ly</w:t>
            </w:r>
            <w:proofErr w:type="spellEnd"/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Iz</w:t>
            </w:r>
            <w:proofErr w:type="spellEnd"/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Ik</w:t>
            </w:r>
            <w:proofErr w:type="spellEnd"/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bêta y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bêta z</w:t>
            </w:r>
          </w:p>
        </w:tc>
      </w:tr>
      <w:tr w:rsidR="00A61A35" w:rsidRPr="00F53753" w:rsidTr="00807988">
        <w:trPr>
          <w:trHeight w:val="250"/>
        </w:trPr>
        <w:tc>
          <w:tcPr>
            <w:tcW w:w="1277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[m2]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[m4]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[m4]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[m4]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61A35" w:rsidRPr="00F53753" w:rsidTr="00807988">
        <w:trPr>
          <w:trHeight w:val="230"/>
        </w:trPr>
        <w:tc>
          <w:tcPr>
            <w:tcW w:w="12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01-006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5.465e-04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1.066e-07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1.527e-07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8.599e-09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0.590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0.599</w:t>
            </w:r>
          </w:p>
        </w:tc>
      </w:tr>
      <w:tr w:rsidR="00A61A35" w:rsidRPr="00F53753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 Contour extérieur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5.465e-04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1.066e-07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1.527e-07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8.599e-09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0.590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0.599</w:t>
            </w:r>
          </w:p>
        </w:tc>
      </w:tr>
      <w:tr w:rsidR="00A61A35" w:rsidRPr="00F53753" w:rsidTr="00807988">
        <w:trPr>
          <w:trHeight w:val="240"/>
        </w:trPr>
        <w:tc>
          <w:tcPr>
            <w:tcW w:w="12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03-003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1.310e-04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1.598e-08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7.640e-09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3.122e-10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0.482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0.525</w:t>
            </w:r>
          </w:p>
        </w:tc>
      </w:tr>
      <w:tr w:rsidR="00A61A35" w:rsidRPr="00F53753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 Contour extérieur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1.310e-04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1.598e-08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7.640e-09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3.122e-10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0.482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0.525</w:t>
            </w:r>
          </w:p>
        </w:tc>
      </w:tr>
      <w:tr w:rsidR="00A61A35" w:rsidRPr="00F53753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-- trou n° 1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1.310e-04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1.598e-08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7.640e-09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3.122e-10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0.482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0.525</w:t>
            </w:r>
          </w:p>
        </w:tc>
      </w:tr>
      <w:tr w:rsidR="00A61A35" w:rsidRPr="00F53753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03-001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3.277e-04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5.758e-08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4.807e-08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2.728e-09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0.711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0.415</w:t>
            </w:r>
          </w:p>
        </w:tc>
      </w:tr>
      <w:tr w:rsidR="00A61A35" w:rsidRPr="00F53753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 Contour extérieur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3.277e-04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5.758e-08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4.807e-08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2.728e-09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0.711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0.415</w:t>
            </w:r>
          </w:p>
        </w:tc>
      </w:tr>
      <w:tr w:rsidR="00A61A35" w:rsidRPr="00F53753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01-008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8.620e-04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1.813e-07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3.703e-07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2.502e-08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0.734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0.390</w:t>
            </w:r>
          </w:p>
        </w:tc>
      </w:tr>
      <w:tr w:rsidR="00A61A35" w:rsidRPr="00F53753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 Contour extérieur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8.620e-04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1.813e-07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3.703e-07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2.502e-08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0.734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0.390</w:t>
            </w:r>
          </w:p>
        </w:tc>
      </w:tr>
      <w:tr w:rsidR="00A61A35" w:rsidRPr="00F53753" w:rsidTr="00807988">
        <w:trPr>
          <w:trHeight w:val="240"/>
        </w:trPr>
        <w:tc>
          <w:tcPr>
            <w:tcW w:w="12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01-028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2.869e-03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2.789e-05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1.017e-06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5.861e-08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0.532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0.760</w:t>
            </w:r>
          </w:p>
        </w:tc>
      </w:tr>
      <w:tr w:rsidR="00A61A35" w:rsidRPr="00F53753" w:rsidTr="00807988">
        <w:trPr>
          <w:trHeight w:val="250"/>
        </w:trPr>
        <w:tc>
          <w:tcPr>
            <w:tcW w:w="1277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 Contour extérieur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2.869e-03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2.789e-05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1.017e-06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sz w:val="16"/>
                <w:szCs w:val="16"/>
              </w:rPr>
              <w:t>5.861e-08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0.532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0.760</w:t>
            </w:r>
          </w:p>
        </w:tc>
      </w:tr>
    </w:tbl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>Unités utilisées: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2616"/>
        <w:gridCol w:w="2122"/>
        <w:gridCol w:w="710"/>
      </w:tblGrid>
      <w:tr w:rsidR="00A61A35" w:rsidRPr="00F53753" w:rsidTr="00807988">
        <w:trPr>
          <w:trHeight w:val="211"/>
        </w:trPr>
        <w:tc>
          <w:tcPr>
            <w:tcW w:w="21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Géométrie - longueurs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mm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Déformation - décalages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mm</w:t>
            </w:r>
          </w:p>
        </w:tc>
      </w:tr>
      <w:tr w:rsidR="00A61A35" w:rsidRPr="00F53753" w:rsidTr="00807988">
        <w:trPr>
          <w:trHeight w:val="216"/>
        </w:trPr>
        <w:tc>
          <w:tcPr>
            <w:tcW w:w="21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Géométrie - angles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deg</w:t>
            </w:r>
            <w:proofErr w:type="spellEnd"/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Déformation - rotation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deg</w:t>
            </w:r>
            <w:proofErr w:type="spellEnd"/>
          </w:p>
        </w:tc>
      </w:tr>
      <w:tr w:rsidR="00A61A35" w:rsidRPr="00F53753" w:rsidTr="00807988">
        <w:trPr>
          <w:trHeight w:val="230"/>
        </w:trPr>
        <w:tc>
          <w:tcPr>
            <w:tcW w:w="21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Sections - longueurs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mm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Temps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sec</w:t>
            </w:r>
          </w:p>
        </w:tc>
      </w:tr>
      <w:tr w:rsidR="00A61A35" w:rsidRPr="00F53753" w:rsidTr="00807988">
        <w:trPr>
          <w:trHeight w:val="216"/>
        </w:trPr>
        <w:tc>
          <w:tcPr>
            <w:tcW w:w="21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Charge, résultats - forces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kN</w:t>
            </w:r>
            <w:proofErr w:type="spellEnd"/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Température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°C</w:t>
            </w:r>
          </w:p>
        </w:tc>
      </w:tr>
      <w:tr w:rsidR="00A61A35" w:rsidRPr="00F53753" w:rsidTr="00807988">
        <w:trPr>
          <w:trHeight w:val="221"/>
        </w:trPr>
        <w:tc>
          <w:tcPr>
            <w:tcW w:w="21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Charge, résultats - contrainte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MPa</w:t>
            </w:r>
            <w:proofErr w:type="spellEnd"/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Masse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t</w:t>
            </w:r>
          </w:p>
        </w:tc>
      </w:tr>
      <w:tr w:rsidR="00A61A35" w:rsidRPr="00F53753" w:rsidTr="00807988">
        <w:trPr>
          <w:trHeight w:val="221"/>
        </w:trPr>
        <w:tc>
          <w:tcPr>
            <w:tcW w:w="2160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charge, résultats - longueurs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F53753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mm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F53753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Valeurs comparatives calculées pour le matériau selon EN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AW</w:t>
      </w:r>
      <w:proofErr w:type="spellEnd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 6063 (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AlMgSi</w:t>
      </w:r>
      <w:proofErr w:type="spellEnd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)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La détermination de la classe de signification du bâtiment pour la durée de vie selon EN 1991-1 est de </w:t>
      </w:r>
      <w:r w:rsidRPr="00F53753">
        <w:rPr>
          <w:rFonts w:ascii="Arial" w:eastAsia="Arial" w:hAnsi="Arial" w:cs="Arial"/>
          <w:b/>
          <w:sz w:val="18"/>
          <w:szCs w:val="18"/>
          <w:lang w:bidi="fr-FR"/>
        </w:rPr>
        <w:t>25 ans</w:t>
      </w:r>
      <w:r w:rsidRPr="00F53753">
        <w:rPr>
          <w:rFonts w:ascii="Arial" w:eastAsia="Arial" w:hAnsi="Arial" w:cs="Arial"/>
          <w:sz w:val="18"/>
          <w:szCs w:val="18"/>
          <w:lang w:bidi="fr-FR"/>
        </w:rPr>
        <w:t>.</w:t>
      </w:r>
    </w:p>
    <w:p w:rsidR="00A61A35" w:rsidRPr="00F53753" w:rsidRDefault="004946A1" w:rsidP="00C137B5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Résistance minimale à la traction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 xml:space="preserve">245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MPa</w:t>
      </w:r>
      <w:proofErr w:type="spellEnd"/>
    </w:p>
    <w:p w:rsidR="00A61A35" w:rsidRPr="00F53753" w:rsidRDefault="004946A1" w:rsidP="00C137B5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Limite d'élasticité minimale </w:t>
      </w:r>
      <w:proofErr w:type="spellStart"/>
      <w:r w:rsidRPr="00F53753">
        <w:rPr>
          <w:rFonts w:ascii="Arial" w:eastAsia="Arial" w:hAnsi="Arial" w:cs="Arial"/>
          <w:smallCaps/>
          <w:sz w:val="18"/>
          <w:szCs w:val="18"/>
          <w:lang w:bidi="fr-FR"/>
        </w:rPr>
        <w:t>R</w:t>
      </w:r>
      <w:r w:rsidRPr="00F53753">
        <w:rPr>
          <w:rFonts w:ascii="Arial" w:eastAsia="Arial" w:hAnsi="Arial" w:cs="Arial"/>
          <w:smallCaps/>
          <w:sz w:val="18"/>
          <w:szCs w:val="18"/>
          <w:vertAlign w:val="subscript"/>
          <w:lang w:bidi="fr-FR"/>
        </w:rPr>
        <w:t>p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0,2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 xml:space="preserve">200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MPa</w:t>
      </w:r>
      <w:proofErr w:type="spellEnd"/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Contrainte comparative dérivée pour EN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AW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6063 </w:t>
      </w:r>
      <w:r w:rsidRPr="00F53753">
        <w:rPr>
          <w:rFonts w:ascii="Arial" w:eastAsia="Arial" w:hAnsi="Arial" w:cs="Arial"/>
          <w:b/>
          <w:lang w:bidi="fr-FR"/>
        </w:rPr>
        <w:t>σ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</w:t>
      </w:r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= 142,3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MPa</w:t>
      </w:r>
      <w:proofErr w:type="spellEnd"/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Contrainte comparative dérivée pour polycarbonate PC 1000 </w:t>
      </w:r>
      <w:r w:rsidRPr="00F53753">
        <w:rPr>
          <w:rFonts w:ascii="Arial" w:eastAsia="Arial" w:hAnsi="Arial" w:cs="Arial"/>
          <w:b/>
          <w:lang w:bidi="fr-FR"/>
        </w:rPr>
        <w:t>σ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</w:t>
      </w:r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= 142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MPa</w:t>
      </w:r>
      <w:proofErr w:type="spellEnd"/>
    </w:p>
    <w:p w:rsidR="004C25E9" w:rsidRPr="00F53753" w:rsidRDefault="004C25E9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C25E9" w:rsidRPr="00F53753" w:rsidRDefault="004C25E9">
      <w:pPr>
        <w:rPr>
          <w:rFonts w:ascii="Arial" w:hAnsi="Arial" w:cs="Arial"/>
          <w:sz w:val="18"/>
          <w:szCs w:val="18"/>
        </w:rPr>
        <w:sectPr w:rsidR="004C25E9" w:rsidRPr="00F53753" w:rsidSect="00306B92">
          <w:headerReference w:type="default" r:id="rId20"/>
          <w:type w:val="continuous"/>
          <w:pgSz w:w="11909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F53753">
        <w:rPr>
          <w:rFonts w:ascii="Arial" w:eastAsia="Arial" w:hAnsi="Arial" w:cs="Arial"/>
          <w:noProof/>
          <w:sz w:val="18"/>
          <w:szCs w:val="18"/>
          <w:lang w:bidi="fr-FR"/>
        </w:rPr>
        <w:lastRenderedPageBreak/>
        <w:drawing>
          <wp:inline distT="0" distB="0" distL="0" distR="0">
            <wp:extent cx="6096000" cy="87414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6096000" cy="874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F34" w:rsidRPr="00F53753" w:rsidRDefault="007C1F34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ROZMÍSTĚNÍ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VZPĚR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(PROFIL 03-003) A </w:t>
            </w: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DĚLÍCÍHO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PROFILU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(PROFIL 03-001)</w:t>
            </w:r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EMPLACEMENT DES SUPPORTS (PROFIL 03-003) ET DU PROFIL DE DIVISION (PROFIL 03-001)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PROFIL</w:t>
            </w:r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PROFIL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ČEP</w:t>
            </w:r>
            <w:proofErr w:type="spellEnd"/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GOUPILLE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NEREZ</w:t>
            </w:r>
            <w:proofErr w:type="spellEnd"/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ACIER INOXYDABLE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ŠROUB</w:t>
            </w:r>
            <w:proofErr w:type="spellEnd"/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VIS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POPIS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POSLEDNÍ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ZMĚNY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INDEXU</w:t>
            </w:r>
            <w:proofErr w:type="spellEnd"/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DESCRIPTION DU DERNIER CHANGEMENT DE L'INDICE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TOLEROVANÍ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ISO 8015</w:t>
            </w:r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TOLÉRANCE ISO 8015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VŠEOBECNÉ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TOLERANCE ISO 2768 </w:t>
            </w: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mK</w:t>
            </w:r>
            <w:proofErr w:type="spellEnd"/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 xml:space="preserve">TOLÉRANCES GÉNÉRALES ISO 2768 </w:t>
            </w:r>
            <w:proofErr w:type="spellStart"/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mK</w:t>
            </w:r>
            <w:proofErr w:type="spellEnd"/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KRESLIL</w:t>
            </w:r>
            <w:proofErr w:type="spellEnd"/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DESSINÉ PAR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DATUM</w:t>
            </w:r>
            <w:proofErr w:type="spellEnd"/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DATE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NÁZEV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1</w:t>
            </w:r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DÉNOMINATION 1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MATERIÁL</w:t>
            </w:r>
            <w:proofErr w:type="spellEnd"/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MATÉRIEL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POLOTOVAR</w:t>
            </w:r>
            <w:proofErr w:type="spellEnd"/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PRODUIT SEMI-FINI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HMOTNOST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(kg)</w:t>
            </w:r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POIDS (kg)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NÁZEV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2</w:t>
            </w:r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DÉNOMINATION 2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FORMAT</w:t>
            </w:r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FORMAT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MĚŘÍTKO</w:t>
            </w:r>
            <w:proofErr w:type="spellEnd"/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ÉCHELLE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VÝKRES</w:t>
            </w:r>
            <w:proofErr w:type="spellEnd"/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DESSIN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INDEX</w:t>
            </w:r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INDICE</w:t>
            </w:r>
          </w:p>
        </w:tc>
      </w:tr>
      <w:tr w:rsidR="007C1F34" w:rsidRPr="00F53753" w:rsidTr="007C1F34">
        <w:tc>
          <w:tcPr>
            <w:tcW w:w="4532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LIST</w:t>
            </w:r>
          </w:p>
        </w:tc>
        <w:tc>
          <w:tcPr>
            <w:tcW w:w="4533" w:type="dxa"/>
          </w:tcPr>
          <w:p w:rsidR="007C1F34" w:rsidRPr="00F53753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PAGE</w:t>
            </w:r>
          </w:p>
        </w:tc>
      </w:tr>
    </w:tbl>
    <w:p w:rsidR="007C1F34" w:rsidRPr="00F53753" w:rsidRDefault="007C1F34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F53753">
        <w:rPr>
          <w:rFonts w:ascii="Arial" w:eastAsia="Arial" w:hAnsi="Arial" w:cs="Arial"/>
          <w:noProof/>
          <w:sz w:val="18"/>
          <w:szCs w:val="18"/>
          <w:lang w:bidi="fr-FR"/>
        </w:rPr>
        <w:lastRenderedPageBreak/>
        <w:drawing>
          <wp:inline distT="0" distB="0" distL="0" distR="0">
            <wp:extent cx="5955665" cy="84188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5955665" cy="841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ROZMÍSTĚNÍ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VZPĚR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 (PROFIL 03-003) A </w:t>
            </w: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DĚLÍCÍHO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PROFILU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 (PROFIL 03-001)</w:t>
            </w:r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shd w:val="clear" w:color="auto" w:fill="FFFFFF"/>
                <w:lang w:bidi="fr-FR"/>
              </w:rPr>
              <w:t>EMPLACEMENT DES SUPPORTS (PROFIL 03-003) ET DU PROFIL DE DIVISION (PROFIL 03-001)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PROFIL</w:t>
            </w:r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PROFIL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ČEP</w:t>
            </w:r>
            <w:proofErr w:type="spellEnd"/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GOUPILLE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NEREZ</w:t>
            </w:r>
            <w:proofErr w:type="spellEnd"/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ACIER INOXYDABLE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ŠROUB</w:t>
            </w:r>
            <w:proofErr w:type="spellEnd"/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VIS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POPIS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POSLEDNÍ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ZMĚNY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INDEXU</w:t>
            </w:r>
            <w:proofErr w:type="spellEnd"/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DESCRIPTION DU DERNIER CHANGEMENT DE L'INDICE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TOLEROVANÍ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ISO 8015</w:t>
            </w:r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TOLÉRANCE ISO 8015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VŠEOBECNÉ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TOLERANCE ISO 2768 </w:t>
            </w: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mK</w:t>
            </w:r>
            <w:proofErr w:type="spellEnd"/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 xml:space="preserve">TOLÉRANCES GÉNÉRALES ISO 2768 </w:t>
            </w:r>
            <w:proofErr w:type="spellStart"/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mK</w:t>
            </w:r>
            <w:proofErr w:type="spellEnd"/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KRESLIL</w:t>
            </w:r>
            <w:proofErr w:type="spellEnd"/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DESSINÉ PAR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DATUM</w:t>
            </w:r>
            <w:proofErr w:type="spellEnd"/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DATE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NÁZEV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1</w:t>
            </w:r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DÉNOMINATION 1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MATERIÁL</w:t>
            </w:r>
            <w:proofErr w:type="spellEnd"/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MATÉRIEL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POLOTOVAR</w:t>
            </w:r>
            <w:proofErr w:type="spellEnd"/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PRODUIT SEMI-FINI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HMOTNOST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(kg)</w:t>
            </w:r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POIDS (kg)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NÁZEV</w:t>
            </w:r>
            <w:proofErr w:type="spellEnd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 xml:space="preserve"> 2</w:t>
            </w:r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DÉNOMINATION 2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FORMAT</w:t>
            </w:r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FORMAT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MĚŘÍTKO</w:t>
            </w:r>
            <w:proofErr w:type="spellEnd"/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ÉCHELLE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VÝKRES</w:t>
            </w:r>
            <w:proofErr w:type="spellEnd"/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DESSIN</w:t>
            </w:r>
          </w:p>
        </w:tc>
      </w:tr>
      <w:tr w:rsidR="00827D95" w:rsidRPr="00F53753" w:rsidTr="00470848">
        <w:tc>
          <w:tcPr>
            <w:tcW w:w="4532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INDEX</w:t>
            </w:r>
          </w:p>
        </w:tc>
        <w:tc>
          <w:tcPr>
            <w:tcW w:w="4533" w:type="dxa"/>
          </w:tcPr>
          <w:p w:rsidR="00827D95" w:rsidRPr="00F53753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INDICE</w:t>
            </w:r>
          </w:p>
        </w:tc>
      </w:tr>
      <w:tr w:rsidR="00827D95" w:rsidRPr="00F53753" w:rsidTr="00893154">
        <w:trPr>
          <w:trHeight w:val="70"/>
        </w:trPr>
        <w:tc>
          <w:tcPr>
            <w:tcW w:w="4532" w:type="dxa"/>
          </w:tcPr>
          <w:p w:rsidR="00827D95" w:rsidRPr="00F53753" w:rsidRDefault="00827D95" w:rsidP="00827D95">
            <w:r w:rsidRPr="00F53753">
              <w:rPr>
                <w:rFonts w:ascii="Arial" w:hAnsi="Arial" w:cs="Arial"/>
                <w:color w:val="auto"/>
                <w:sz w:val="16"/>
                <w:szCs w:val="16"/>
              </w:rPr>
              <w:t>LIST</w:t>
            </w:r>
          </w:p>
        </w:tc>
        <w:tc>
          <w:tcPr>
            <w:tcW w:w="4533" w:type="dxa"/>
          </w:tcPr>
          <w:p w:rsidR="00827D95" w:rsidRPr="00F53753" w:rsidRDefault="00827D95" w:rsidP="00827D95"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PAGE</w:t>
            </w:r>
          </w:p>
        </w:tc>
      </w:tr>
    </w:tbl>
    <w:p w:rsidR="00827D95" w:rsidRPr="00F53753" w:rsidRDefault="00827D95">
      <w:pPr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</w:tblGrid>
      <w:tr w:rsidR="00A61A35" w:rsidRPr="00F53753" w:rsidTr="00827D95">
        <w:trPr>
          <w:trHeight w:val="54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A35" w:rsidRPr="00F53753" w:rsidRDefault="004946A1" w:rsidP="00827D95">
            <w:pPr>
              <w:spacing w:line="276" w:lineRule="auto"/>
              <w:ind w:firstLine="127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lastRenderedPageBreak/>
              <w:t>Éléments de tige</w:t>
            </w:r>
          </w:p>
        </w:tc>
      </w:tr>
    </w:tbl>
    <w:p w:rsidR="00A61A35" w:rsidRPr="00F53753" w:rsidRDefault="004946A1" w:rsidP="00827D95">
      <w:pPr>
        <w:spacing w:line="276" w:lineRule="auto"/>
        <w:jc w:val="center"/>
        <w:rPr>
          <w:rFonts w:ascii="Arial" w:hAnsi="Arial" w:cs="Arial"/>
          <w:sz w:val="2"/>
          <w:szCs w:val="2"/>
        </w:rPr>
      </w:pPr>
      <w:r w:rsidRPr="00F53753">
        <w:rPr>
          <w:rFonts w:ascii="Arial" w:eastAsia="Arial" w:hAnsi="Arial" w:cs="Arial"/>
          <w:noProof/>
          <w:sz w:val="18"/>
          <w:szCs w:val="18"/>
          <w:lang w:bidi="fr-FR"/>
        </w:rPr>
        <w:drawing>
          <wp:inline distT="0" distB="0" distL="0" distR="0">
            <wp:extent cx="3608705" cy="819277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3608705" cy="819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827D95" w:rsidRPr="00F53753" w:rsidTr="00827D95">
        <w:tc>
          <w:tcPr>
            <w:tcW w:w="4532" w:type="dxa"/>
          </w:tcPr>
          <w:p w:rsidR="00827D95" w:rsidRPr="00F53753" w:rsidRDefault="00827D95" w:rsidP="00306B92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Tige</w:t>
            </w:r>
          </w:p>
        </w:tc>
        <w:tc>
          <w:tcPr>
            <w:tcW w:w="4533" w:type="dxa"/>
          </w:tcPr>
          <w:p w:rsidR="00827D95" w:rsidRPr="00F53753" w:rsidRDefault="00827D95" w:rsidP="00306B92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auto"/>
                <w:sz w:val="16"/>
                <w:szCs w:val="16"/>
                <w:lang w:bidi="fr-FR"/>
              </w:rPr>
              <w:t>Tige</w:t>
            </w:r>
          </w:p>
        </w:tc>
      </w:tr>
    </w:tbl>
    <w:p w:rsidR="00827D95" w:rsidRPr="00F53753" w:rsidRDefault="00827D95">
      <w:pPr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br w:type="page"/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b/>
          <w:sz w:val="20"/>
          <w:szCs w:val="20"/>
          <w:lang w:bidi="fr-FR"/>
        </w:rPr>
        <w:lastRenderedPageBreak/>
        <w:t xml:space="preserve">Évaluation structurelle 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Charge de la toiture par la neige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1 = 1,1 x ZS 1 + ZS 2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>Résultats de l'évaluation de l'ensemble de la structure - forces internes, tous les membres, extrêmes totaux pour le module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Contrainte comparative dérivée pour EN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AW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6063 </w:t>
      </w:r>
      <w:r w:rsidRPr="00F53753">
        <w:rPr>
          <w:rFonts w:ascii="Arial" w:eastAsia="Arial" w:hAnsi="Arial" w:cs="Arial"/>
          <w:b/>
          <w:lang w:bidi="fr-FR"/>
        </w:rPr>
        <w:t>σ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</w:t>
      </w:r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= 142.3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MPa</w:t>
      </w:r>
      <w:proofErr w:type="spellEnd"/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Contrainte comparative dérivée pour polycarbonate PC 1000 </w:t>
      </w:r>
      <w:r w:rsidRPr="00F53753">
        <w:rPr>
          <w:rFonts w:ascii="Arial" w:eastAsia="Arial" w:hAnsi="Arial" w:cs="Arial"/>
          <w:b/>
          <w:lang w:bidi="fr-FR"/>
        </w:rPr>
        <w:t>σ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</w:t>
      </w:r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= 142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MPa</w:t>
      </w:r>
      <w:proofErr w:type="spellEnd"/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Schéma de charge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1 :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F53753">
        <w:rPr>
          <w:rFonts w:ascii="Arial" w:eastAsia="Arial" w:hAnsi="Arial" w:cs="Arial"/>
          <w:noProof/>
          <w:sz w:val="18"/>
          <w:szCs w:val="18"/>
          <w:lang w:bidi="fr-FR"/>
        </w:rPr>
        <w:drawing>
          <wp:inline distT="0" distB="0" distL="0" distR="0">
            <wp:extent cx="5998210" cy="357822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599821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10" w:name="bookmark10"/>
      <w:bookmarkStart w:id="11" w:name="bookmark11"/>
      <w:bookmarkStart w:id="12" w:name="bookmark12"/>
      <w:r w:rsidRPr="00F53753">
        <w:rPr>
          <w:rFonts w:ascii="Arial" w:eastAsia="Arial" w:hAnsi="Arial" w:cs="Arial"/>
          <w:b/>
          <w:sz w:val="20"/>
          <w:szCs w:val="20"/>
          <w:lang w:bidi="fr-FR"/>
        </w:rPr>
        <w:t>Résultats de l'évaluation - forces internes, tous les membres, résultats sélectionnés, extrêmes globaux</w:t>
      </w:r>
      <w:bookmarkEnd w:id="10"/>
      <w:bookmarkEnd w:id="11"/>
      <w:bookmarkEnd w:id="12"/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B93DB3">
      <w:pPr>
        <w:tabs>
          <w:tab w:val="left" w:pos="2443"/>
          <w:tab w:val="left" w:pos="3119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Sig.min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,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Sig.max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ab/>
        <w:t>[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MPa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>]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contrainte dans les fibres extrêmes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>Extrêmes pour le résultat : KZS1 -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avec de la neige</w:t>
      </w:r>
    </w:p>
    <w:tbl>
      <w:tblPr>
        <w:tblOverlap w:val="never"/>
        <w:tblW w:w="0" w:type="auto"/>
        <w:tblInd w:w="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782"/>
        <w:gridCol w:w="878"/>
        <w:gridCol w:w="787"/>
      </w:tblGrid>
      <w:tr w:rsidR="00A61A35" w:rsidRPr="00F53753" w:rsidTr="00B93DB3">
        <w:trPr>
          <w:trHeight w:val="202"/>
        </w:trPr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Tige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Position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Sig.min</w:t>
            </w:r>
            <w:proofErr w:type="spellEnd"/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Sig.max</w:t>
            </w:r>
            <w:proofErr w:type="spellEnd"/>
          </w:p>
        </w:tc>
      </w:tr>
      <w:tr w:rsidR="00A61A35" w:rsidRPr="00F53753" w:rsidTr="00B93DB3">
        <w:trPr>
          <w:trHeight w:val="240"/>
        </w:trPr>
        <w:tc>
          <w:tcPr>
            <w:tcW w:w="730" w:type="dxa"/>
            <w:shd w:val="clear" w:color="auto" w:fill="FFFFFF"/>
            <w:vAlign w:val="center"/>
          </w:tcPr>
          <w:p w:rsidR="00A61A35" w:rsidRPr="00F53753" w:rsidRDefault="00A61A35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[m]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MPa</w:t>
            </w:r>
            <w:proofErr w:type="spellEnd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]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MPa</w:t>
            </w:r>
            <w:proofErr w:type="spellEnd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]</w:t>
            </w:r>
          </w:p>
        </w:tc>
      </w:tr>
      <w:tr w:rsidR="00A61A35" w:rsidRPr="00F53753" w:rsidTr="00B93DB3">
        <w:trPr>
          <w:trHeight w:val="202"/>
        </w:trPr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Barre478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1.000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-27.438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31.633</w:t>
            </w:r>
          </w:p>
        </w:tc>
      </w:tr>
      <w:tr w:rsidR="00A61A35" w:rsidRPr="00F53753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Barre482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0.500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-0.014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0.011</w:t>
            </w:r>
          </w:p>
        </w:tc>
      </w:tr>
      <w:tr w:rsidR="00A61A35" w:rsidRPr="00F53753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Barre451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0.000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-10.859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-9.674</w:t>
            </w:r>
          </w:p>
        </w:tc>
      </w:tr>
      <w:tr w:rsidR="00A61A35" w:rsidRPr="00F53753" w:rsidTr="00B93DB3">
        <w:trPr>
          <w:trHeight w:val="197"/>
        </w:trPr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Barre478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1.000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-27.438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F53753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31.633</w:t>
            </w:r>
          </w:p>
        </w:tc>
      </w:tr>
    </w:tbl>
    <w:p w:rsidR="00A61A35" w:rsidRPr="00F53753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13" w:name="bookmark15"/>
      <w:r w:rsidRPr="00F53753">
        <w:rPr>
          <w:rFonts w:ascii="Arial" w:eastAsia="Arial" w:hAnsi="Arial" w:cs="Arial"/>
          <w:b/>
          <w:sz w:val="20"/>
          <w:szCs w:val="20"/>
          <w:lang w:bidi="fr-FR"/>
        </w:rPr>
        <w:t>La conception est conforme, la contrainte de référence n'est pas atteinte.</w:t>
      </w:r>
      <w:bookmarkEnd w:id="13"/>
    </w:p>
    <w:p w:rsidR="00A61A35" w:rsidRPr="00F53753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14" w:name="bookmark13"/>
      <w:bookmarkStart w:id="15" w:name="bookmark14"/>
      <w:bookmarkStart w:id="16" w:name="bookmark16"/>
      <w:r w:rsidRPr="00F53753">
        <w:rPr>
          <w:rFonts w:ascii="Arial" w:eastAsia="Arial" w:hAnsi="Arial" w:cs="Arial"/>
          <w:b/>
          <w:sz w:val="20"/>
          <w:szCs w:val="20"/>
          <w:lang w:bidi="fr-FR"/>
        </w:rPr>
        <w:t>Résultats de l'évaluation - déformation, tous les membres, résultats sélectionnés, extrêmes globaux</w:t>
      </w:r>
      <w:bookmarkEnd w:id="14"/>
      <w:bookmarkEnd w:id="15"/>
      <w:bookmarkEnd w:id="16"/>
    </w:p>
    <w:p w:rsidR="00A61A35" w:rsidRPr="00F53753" w:rsidRDefault="004946A1" w:rsidP="00B93DB3">
      <w:pPr>
        <w:tabs>
          <w:tab w:val="left" w:pos="1944"/>
          <w:tab w:val="left" w:pos="255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Ux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,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Uy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>, Uz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[mm]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décalages d'axes</w:t>
      </w:r>
    </w:p>
    <w:p w:rsidR="00A61A35" w:rsidRPr="00F53753" w:rsidRDefault="004946A1" w:rsidP="00B93DB3">
      <w:pPr>
        <w:tabs>
          <w:tab w:val="left" w:pos="1944"/>
          <w:tab w:val="left" w:pos="255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Utotal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ab/>
        <w:t>[mm]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décalages globaux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Extrêmes pour le résultat : KZS1 </w:t>
      </w:r>
      <w:r w:rsidRPr="00F53753">
        <w:rPr>
          <w:rFonts w:ascii="Arial" w:eastAsia="Arial" w:hAnsi="Arial" w:cs="Arial"/>
          <w:sz w:val="18"/>
          <w:szCs w:val="18"/>
          <w:lang w:bidi="fr-FR"/>
        </w:rPr>
        <w:t>avec de la neige</w:t>
      </w:r>
    </w:p>
    <w:tbl>
      <w:tblPr>
        <w:tblOverlap w:val="never"/>
        <w:tblW w:w="0" w:type="auto"/>
        <w:tblInd w:w="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778"/>
        <w:gridCol w:w="782"/>
        <w:gridCol w:w="797"/>
        <w:gridCol w:w="797"/>
        <w:gridCol w:w="643"/>
      </w:tblGrid>
      <w:tr w:rsidR="00A61A35" w:rsidRPr="00F53753" w:rsidTr="00B93DB3">
        <w:trPr>
          <w:trHeight w:val="202"/>
        </w:trPr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Tige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Position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Ux</w:t>
            </w:r>
            <w:proofErr w:type="spellEnd"/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Uy</w:t>
            </w:r>
            <w:proofErr w:type="spellEnd"/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Uz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Utotal</w:t>
            </w:r>
            <w:proofErr w:type="spellEnd"/>
          </w:p>
        </w:tc>
      </w:tr>
      <w:tr w:rsidR="00A61A35" w:rsidRPr="00F53753" w:rsidTr="00B93DB3">
        <w:trPr>
          <w:trHeight w:val="240"/>
        </w:trPr>
        <w:tc>
          <w:tcPr>
            <w:tcW w:w="730" w:type="dxa"/>
            <w:shd w:val="clear" w:color="auto" w:fill="FFFFFF"/>
            <w:vAlign w:val="center"/>
          </w:tcPr>
          <w:p w:rsidR="00A61A35" w:rsidRPr="00F53753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[m]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[mm]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[mm]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[mm]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[mm]</w:t>
            </w:r>
          </w:p>
        </w:tc>
      </w:tr>
      <w:tr w:rsidR="00A61A35" w:rsidRPr="00F53753" w:rsidTr="00B93DB3">
        <w:trPr>
          <w:trHeight w:val="206"/>
        </w:trPr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Barre475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1.500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-0.331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0.010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-2.742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2.762</w:t>
            </w:r>
          </w:p>
        </w:tc>
      </w:tr>
      <w:tr w:rsidR="00A61A35" w:rsidRPr="00F53753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Barre478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0.500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0.331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-0.010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-2.741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2.760</w:t>
            </w:r>
          </w:p>
        </w:tc>
      </w:tr>
      <w:tr w:rsidR="00A61A35" w:rsidRPr="00F53753" w:rsidTr="00B93DB3">
        <w:trPr>
          <w:trHeight w:val="216"/>
        </w:trPr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Barre461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0.352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-0.098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-0.048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-1.205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1.209</w:t>
            </w:r>
          </w:p>
        </w:tc>
      </w:tr>
      <w:tr w:rsidR="00A61A35" w:rsidRPr="00F53753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Barre464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0.352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0.097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0.048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-1.202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1.207</w:t>
            </w:r>
          </w:p>
        </w:tc>
      </w:tr>
      <w:tr w:rsidR="00A61A35" w:rsidRPr="00F53753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lastRenderedPageBreak/>
              <w:t>Barre477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0.500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0.265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-0.011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-3.522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3.532</w:t>
            </w:r>
          </w:p>
        </w:tc>
      </w:tr>
      <w:tr w:rsidR="00A61A35" w:rsidRPr="00F53753" w:rsidTr="00B93DB3">
        <w:trPr>
          <w:trHeight w:val="197"/>
        </w:trPr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Barre477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0.500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0.265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-0.011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-3.522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3.532</w:t>
            </w:r>
          </w:p>
        </w:tc>
      </w:tr>
    </w:tbl>
    <w:p w:rsidR="00A61A35" w:rsidRPr="00F53753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17" w:name="bookmark17"/>
      <w:bookmarkStart w:id="18" w:name="bookmark18"/>
      <w:bookmarkStart w:id="19" w:name="bookmark19"/>
      <w:r w:rsidRPr="00F53753">
        <w:rPr>
          <w:rFonts w:ascii="Arial" w:eastAsia="Arial" w:hAnsi="Arial" w:cs="Arial"/>
          <w:b/>
          <w:sz w:val="20"/>
          <w:szCs w:val="20"/>
          <w:lang w:bidi="fr-FR"/>
        </w:rPr>
        <w:t>Le rapport entre la flèche maximale et la portée de la structure évaluée de 5000 mm est de 1 : 1415</w:t>
      </w:r>
      <w:bookmarkEnd w:id="17"/>
      <w:bookmarkEnd w:id="18"/>
      <w:bookmarkEnd w:id="19"/>
    </w:p>
    <w:p w:rsidR="00B93DB3" w:rsidRPr="00F53753" w:rsidRDefault="00B93DB3">
      <w:pPr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br w:type="page"/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lastRenderedPageBreak/>
        <w:t xml:space="preserve">Évolution de la contrainte sur la structure de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1: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F53753">
        <w:rPr>
          <w:rFonts w:ascii="Arial" w:eastAsia="Arial" w:hAnsi="Arial" w:cs="Arial"/>
          <w:noProof/>
          <w:sz w:val="18"/>
          <w:szCs w:val="18"/>
          <w:lang w:bidi="fr-FR"/>
        </w:rPr>
        <w:drawing>
          <wp:inline distT="0" distB="0" distL="0" distR="0">
            <wp:extent cx="5711825" cy="354774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571182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Évolution de la déformation sur la structure à partir de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1 :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F53753">
        <w:rPr>
          <w:rFonts w:ascii="Arial" w:eastAsia="Arial" w:hAnsi="Arial" w:cs="Arial"/>
          <w:noProof/>
          <w:sz w:val="18"/>
          <w:szCs w:val="18"/>
          <w:lang w:bidi="fr-FR"/>
        </w:rPr>
        <w:drawing>
          <wp:inline distT="0" distB="0" distL="0" distR="0">
            <wp:extent cx="5894705" cy="388937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5894705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B3" w:rsidRPr="00F53753" w:rsidRDefault="00B93DB3">
      <w:pPr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br w:type="page"/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3753">
        <w:rPr>
          <w:rFonts w:ascii="Arial" w:eastAsia="Arial" w:hAnsi="Arial" w:cs="Arial"/>
          <w:b/>
          <w:sz w:val="20"/>
          <w:szCs w:val="20"/>
          <w:lang w:bidi="fr-FR"/>
        </w:rPr>
        <w:lastRenderedPageBreak/>
        <w:t>Résultats de l'évaluation - forces internes, toutes les surfaces, remplissages.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B93DB3">
      <w:pPr>
        <w:tabs>
          <w:tab w:val="left" w:pos="2328"/>
          <w:tab w:val="left" w:pos="297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sx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,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sy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,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sxy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,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sef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ab/>
        <w:t>[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MPa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>]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contrainte dans les axes locaux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Contrainte comparative dérivée pour remplissage polycarbonate PC 1000 4 mm </w:t>
      </w:r>
      <w:r w:rsidRPr="00F53753">
        <w:rPr>
          <w:rFonts w:ascii="Arial" w:eastAsia="Arial" w:hAnsi="Arial" w:cs="Arial"/>
          <w:b/>
          <w:lang w:bidi="fr-FR"/>
        </w:rPr>
        <w:t>σ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</w:t>
      </w:r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= 142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MPa</w:t>
      </w:r>
      <w:proofErr w:type="spellEnd"/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Extrêmes pour le résultat : KZS1 </w:t>
      </w:r>
      <w:r w:rsidRPr="00F53753">
        <w:rPr>
          <w:rFonts w:ascii="Arial" w:eastAsia="Arial" w:hAnsi="Arial" w:cs="Arial"/>
          <w:sz w:val="18"/>
          <w:szCs w:val="18"/>
          <w:lang w:bidi="fr-FR"/>
        </w:rPr>
        <w:t>avec de la neige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Ind w:w="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629"/>
        <w:gridCol w:w="1795"/>
        <w:gridCol w:w="658"/>
        <w:gridCol w:w="1018"/>
        <w:gridCol w:w="658"/>
      </w:tblGrid>
      <w:tr w:rsidR="00A61A35" w:rsidRPr="00F53753" w:rsidTr="00B93DB3">
        <w:trPr>
          <w:trHeight w:val="216"/>
        </w:trPr>
        <w:tc>
          <w:tcPr>
            <w:tcW w:w="100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Surface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Nœud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Position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sef</w:t>
            </w:r>
            <w:proofErr w:type="spellEnd"/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sef</w:t>
            </w:r>
            <w:proofErr w:type="spellEnd"/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sef</w:t>
            </w:r>
            <w:proofErr w:type="spellEnd"/>
          </w:p>
        </w:tc>
      </w:tr>
      <w:tr w:rsidR="00A61A35" w:rsidRPr="00F53753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F53753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F53753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F53753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supérieur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médian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inférieur</w:t>
            </w:r>
          </w:p>
        </w:tc>
      </w:tr>
      <w:tr w:rsidR="00A61A35" w:rsidRPr="00F53753" w:rsidTr="00B93DB3">
        <w:trPr>
          <w:trHeight w:val="264"/>
        </w:trPr>
        <w:tc>
          <w:tcPr>
            <w:tcW w:w="1008" w:type="dxa"/>
            <w:shd w:val="clear" w:color="auto" w:fill="FFFFFF"/>
            <w:vAlign w:val="center"/>
          </w:tcPr>
          <w:p w:rsidR="00A61A35" w:rsidRPr="00F53753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F53753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[m]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MPa</w:t>
            </w:r>
            <w:proofErr w:type="spellEnd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]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MPa</w:t>
            </w:r>
            <w:proofErr w:type="spellEnd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]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MPa</w:t>
            </w:r>
            <w:proofErr w:type="spellEnd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]</w:t>
            </w:r>
          </w:p>
        </w:tc>
      </w:tr>
      <w:tr w:rsidR="00A61A35" w:rsidRPr="00F53753" w:rsidTr="00B93DB3">
        <w:trPr>
          <w:trHeight w:val="230"/>
        </w:trPr>
        <w:tc>
          <w:tcPr>
            <w:tcW w:w="100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110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2.478, 1.000, 0.231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0.087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0.073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0.067</w:t>
            </w:r>
          </w:p>
        </w:tc>
      </w:tr>
      <w:tr w:rsidR="00A61A35" w:rsidRPr="00F53753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Polygone25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63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1.328, -0.500, 0.181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7.772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0.665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8.999</w:t>
            </w:r>
          </w:p>
        </w:tc>
      </w:tr>
      <w:tr w:rsidR="00A61A35" w:rsidRPr="00F53753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110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2.478, 1.000, 0.231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0.087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0.073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0.067</w:t>
            </w:r>
          </w:p>
        </w:tc>
      </w:tr>
      <w:tr w:rsidR="00A61A35" w:rsidRPr="00F53753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Polygone25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63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1.328, -0.500, 0.181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7.772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0.665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8.999</w:t>
            </w:r>
          </w:p>
        </w:tc>
      </w:tr>
      <w:tr w:rsidR="00A61A35" w:rsidRPr="00F53753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110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2.478, 1.000, 0.231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0.087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0.073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0.067</w:t>
            </w:r>
          </w:p>
        </w:tc>
      </w:tr>
      <w:tr w:rsidR="00A61A35" w:rsidRPr="00F53753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Polygone25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63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1.328, -0.500, 0.181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7.772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0.665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F53753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8.999</w:t>
            </w:r>
          </w:p>
        </w:tc>
      </w:tr>
    </w:tbl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B93DB3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Isolignes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de contrainte dans les remplissages :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F53753">
        <w:rPr>
          <w:rFonts w:ascii="Arial" w:eastAsia="Arial" w:hAnsi="Arial" w:cs="Arial"/>
          <w:noProof/>
          <w:sz w:val="18"/>
          <w:szCs w:val="18"/>
          <w:lang w:bidi="fr-FR"/>
        </w:rPr>
        <w:drawing>
          <wp:inline distT="0" distB="0" distL="0" distR="0">
            <wp:extent cx="6407150" cy="296291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6407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B3" w:rsidRPr="00F53753" w:rsidRDefault="00B93DB3">
      <w:pPr>
        <w:rPr>
          <w:rFonts w:ascii="Arial" w:hAnsi="Arial" w:cs="Arial"/>
          <w:sz w:val="18"/>
          <w:szCs w:val="18"/>
        </w:rPr>
      </w:pPr>
      <w:bookmarkStart w:id="20" w:name="bookmark20"/>
      <w:bookmarkStart w:id="21" w:name="bookmark21"/>
      <w:bookmarkStart w:id="22" w:name="bookmark22"/>
      <w:r w:rsidRPr="00F53753">
        <w:rPr>
          <w:rFonts w:ascii="Arial" w:eastAsia="Arial" w:hAnsi="Arial" w:cs="Arial"/>
          <w:sz w:val="18"/>
          <w:szCs w:val="18"/>
          <w:lang w:bidi="fr-FR"/>
        </w:rPr>
        <w:br w:type="page"/>
      </w:r>
    </w:p>
    <w:p w:rsidR="00A61A35" w:rsidRPr="00F53753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F53753">
        <w:rPr>
          <w:rFonts w:ascii="Arial" w:eastAsia="Arial" w:hAnsi="Arial" w:cs="Arial"/>
          <w:b/>
          <w:sz w:val="20"/>
          <w:szCs w:val="20"/>
          <w:lang w:bidi="fr-FR"/>
        </w:rPr>
        <w:lastRenderedPageBreak/>
        <w:t>Résultats de l'évaluation - déformation, toutes les surfaces, remplissages.</w:t>
      </w:r>
      <w:bookmarkEnd w:id="20"/>
      <w:bookmarkEnd w:id="21"/>
      <w:bookmarkEnd w:id="22"/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tabs>
          <w:tab w:val="left" w:pos="1963"/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Ux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,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Uy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>, Uz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[mm]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décalages d'axes</w:t>
      </w:r>
    </w:p>
    <w:p w:rsidR="00A61A35" w:rsidRPr="00F53753" w:rsidRDefault="004946A1" w:rsidP="00844DC5">
      <w:pPr>
        <w:tabs>
          <w:tab w:val="left" w:pos="1964"/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Utotal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ab/>
        <w:t>[mm]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décalages globaux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Extrêmes pour le résultat : KZS1 </w:t>
      </w:r>
      <w:r w:rsidRPr="00F53753">
        <w:rPr>
          <w:rFonts w:ascii="Arial" w:eastAsia="Arial" w:hAnsi="Arial" w:cs="Arial"/>
          <w:sz w:val="18"/>
          <w:szCs w:val="18"/>
          <w:lang w:bidi="fr-FR"/>
        </w:rPr>
        <w:t>avec de la neige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Ind w:w="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629"/>
        <w:gridCol w:w="1766"/>
        <w:gridCol w:w="840"/>
        <w:gridCol w:w="725"/>
      </w:tblGrid>
      <w:tr w:rsidR="00A61A35" w:rsidRPr="00F53753" w:rsidTr="00844DC5">
        <w:trPr>
          <w:trHeight w:val="202"/>
        </w:trPr>
        <w:tc>
          <w:tcPr>
            <w:tcW w:w="100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Surface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Nœud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Position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Uz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Utotal</w:t>
            </w:r>
            <w:proofErr w:type="spellEnd"/>
          </w:p>
        </w:tc>
      </w:tr>
      <w:tr w:rsidR="00A61A35" w:rsidRPr="00F53753" w:rsidTr="00844DC5">
        <w:trPr>
          <w:trHeight w:val="278"/>
        </w:trPr>
        <w:tc>
          <w:tcPr>
            <w:tcW w:w="1008" w:type="dxa"/>
            <w:shd w:val="clear" w:color="auto" w:fill="FFFFFF"/>
            <w:vAlign w:val="center"/>
          </w:tcPr>
          <w:p w:rsidR="00A61A35" w:rsidRPr="00F53753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F53753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[m]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[mm]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[mm]</w:t>
            </w:r>
          </w:p>
        </w:tc>
      </w:tr>
      <w:tr w:rsidR="00A61A35" w:rsidRPr="00F53753" w:rsidTr="00844DC5">
        <w:trPr>
          <w:trHeight w:val="235"/>
        </w:trPr>
        <w:tc>
          <w:tcPr>
            <w:tcW w:w="100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159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3.170, 0.354, 0.209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-28.317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28.367</w:t>
            </w:r>
          </w:p>
        </w:tc>
      </w:tr>
      <w:tr w:rsidR="00A61A35" w:rsidRPr="00F53753" w:rsidTr="00844DC5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159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3.170, 0.354, 0.209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-28.317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28.367</w:t>
            </w:r>
          </w:p>
        </w:tc>
      </w:tr>
    </w:tbl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844DC5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Isolignes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de déformation sur les remplissages :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F53753">
        <w:rPr>
          <w:rFonts w:ascii="Arial" w:eastAsia="Arial" w:hAnsi="Arial" w:cs="Arial"/>
          <w:noProof/>
          <w:sz w:val="18"/>
          <w:szCs w:val="18"/>
          <w:lang w:bidi="fr-FR"/>
        </w:rPr>
        <w:drawing>
          <wp:inline distT="0" distB="0" distL="0" distR="0">
            <wp:extent cx="6205855" cy="263969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620585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844DC5" w:rsidRPr="00F53753" w:rsidTr="00844DC5">
        <w:tc>
          <w:tcPr>
            <w:tcW w:w="4532" w:type="dxa"/>
          </w:tcPr>
          <w:p w:rsidR="00844DC5" w:rsidRPr="00F53753" w:rsidRDefault="00844DC5" w:rsidP="00844D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23" w:name="bookmark23"/>
            <w:bookmarkStart w:id="24" w:name="bookmark24"/>
            <w:bookmarkStart w:id="25" w:name="bookmark25"/>
            <w:proofErr w:type="spellStart"/>
            <w:r w:rsidRPr="00F53753">
              <w:rPr>
                <w:rFonts w:ascii="Arial" w:hAnsi="Arial" w:cs="Arial"/>
                <w:sz w:val="16"/>
                <w:szCs w:val="16"/>
              </w:rPr>
              <w:t>Def.celk</w:t>
            </w:r>
            <w:proofErr w:type="spellEnd"/>
            <w:r w:rsidRPr="00F53753">
              <w:rPr>
                <w:rFonts w:ascii="Arial" w:hAnsi="Arial" w:cs="Arial"/>
                <w:sz w:val="16"/>
                <w:szCs w:val="16"/>
              </w:rPr>
              <w:t>[mm]</w:t>
            </w:r>
          </w:p>
        </w:tc>
        <w:tc>
          <w:tcPr>
            <w:tcW w:w="4533" w:type="dxa"/>
          </w:tcPr>
          <w:p w:rsidR="00844DC5" w:rsidRPr="00F53753" w:rsidRDefault="00844DC5" w:rsidP="00844D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 xml:space="preserve">Total </w:t>
            </w:r>
            <w:proofErr w:type="spellStart"/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déf</w:t>
            </w:r>
            <w:proofErr w:type="spellEnd"/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. [mm]</w:t>
            </w:r>
          </w:p>
        </w:tc>
      </w:tr>
    </w:tbl>
    <w:p w:rsidR="00844DC5" w:rsidRPr="00F53753" w:rsidRDefault="00844DC5">
      <w:pPr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br w:type="page"/>
      </w:r>
    </w:p>
    <w:p w:rsidR="00844DC5" w:rsidRPr="00F53753" w:rsidRDefault="004946A1" w:rsidP="00306B92">
      <w:pPr>
        <w:spacing w:line="276" w:lineRule="auto"/>
        <w:jc w:val="both"/>
        <w:outlineLvl w:val="1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lastRenderedPageBreak/>
        <w:t>Évaluation de la structure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Charge de toiture par superposition de charge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2 = 1.1 x ZS 1 + ZS 3</w:t>
      </w:r>
    </w:p>
    <w:p w:rsidR="00A61A35" w:rsidRPr="00F53753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>Résultats de l'évaluation de l'ensemble de la structure - forces internes, tous les membres, extrêmes totaux pour le module</w:t>
      </w:r>
      <w:bookmarkEnd w:id="23"/>
      <w:bookmarkEnd w:id="24"/>
      <w:bookmarkEnd w:id="25"/>
    </w:p>
    <w:p w:rsidR="00A61A35" w:rsidRPr="00F53753" w:rsidRDefault="004946A1" w:rsidP="00306B92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Contrainte comparative dérivée pour les valeurs efficaces calculées pour Al </w:t>
      </w:r>
      <w:r w:rsidRPr="00F53753">
        <w:rPr>
          <w:rFonts w:ascii="Arial" w:eastAsia="Arial" w:hAnsi="Arial" w:cs="Arial"/>
          <w:b/>
          <w:lang w:bidi="fr-FR"/>
        </w:rPr>
        <w:t>σ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</w:t>
      </w:r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= 142,3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MPa</w:t>
      </w:r>
      <w:proofErr w:type="spellEnd"/>
    </w:p>
    <w:p w:rsidR="00A61A35" w:rsidRPr="00F53753" w:rsidRDefault="004946A1" w:rsidP="00306B92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Schéma de charge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3 :</w:t>
      </w:r>
    </w:p>
    <w:p w:rsidR="00A61A35" w:rsidRPr="00F53753" w:rsidRDefault="004946A1" w:rsidP="00844DC5">
      <w:pPr>
        <w:spacing w:line="276" w:lineRule="auto"/>
        <w:jc w:val="center"/>
        <w:rPr>
          <w:rFonts w:ascii="Arial" w:hAnsi="Arial" w:cs="Arial"/>
          <w:sz w:val="2"/>
          <w:szCs w:val="2"/>
        </w:rPr>
      </w:pPr>
      <w:r w:rsidRPr="00F53753">
        <w:rPr>
          <w:rFonts w:ascii="Arial" w:eastAsia="Arial" w:hAnsi="Arial" w:cs="Arial"/>
          <w:noProof/>
          <w:sz w:val="18"/>
          <w:szCs w:val="18"/>
          <w:lang w:bidi="fr-FR"/>
        </w:rPr>
        <w:drawing>
          <wp:inline distT="0" distB="0" distL="0" distR="0">
            <wp:extent cx="5053330" cy="287718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505333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F53753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26" w:name="bookmark26"/>
      <w:bookmarkStart w:id="27" w:name="bookmark27"/>
      <w:bookmarkStart w:id="28" w:name="bookmark28"/>
      <w:r w:rsidRPr="00F53753">
        <w:rPr>
          <w:rFonts w:ascii="Arial" w:eastAsia="Arial" w:hAnsi="Arial" w:cs="Arial"/>
          <w:b/>
          <w:sz w:val="20"/>
          <w:szCs w:val="20"/>
          <w:lang w:bidi="fr-FR"/>
        </w:rPr>
        <w:t>Résultats de l'évaluation - forces internes, tous les membres, résultats sélectionnés, extrêmes globaux</w:t>
      </w:r>
      <w:bookmarkEnd w:id="26"/>
      <w:bookmarkEnd w:id="27"/>
      <w:bookmarkEnd w:id="28"/>
    </w:p>
    <w:p w:rsidR="00A61A35" w:rsidRPr="00F53753" w:rsidRDefault="004946A1" w:rsidP="00844DC5">
      <w:pPr>
        <w:tabs>
          <w:tab w:val="left" w:pos="2444"/>
          <w:tab w:val="left" w:pos="3261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Sig.min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,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Sig.max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ab/>
        <w:t>[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MPa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>]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contrainte dans les fibres extrêmes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Contrainte comparative dérivée pour remplissage polycarbonate PC 1000 4 mm </w:t>
      </w:r>
      <w:r w:rsidRPr="00F53753">
        <w:rPr>
          <w:rFonts w:ascii="Arial" w:eastAsia="Arial" w:hAnsi="Arial" w:cs="Arial"/>
          <w:b/>
          <w:lang w:bidi="fr-FR"/>
        </w:rPr>
        <w:t>σ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</w:t>
      </w:r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= 142.3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MPa</w:t>
      </w:r>
      <w:proofErr w:type="spellEnd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MPa</w:t>
      </w:r>
      <w:proofErr w:type="spellEnd"/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>Extrêmes pour le résultat : KZS2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- superposition de charge</w:t>
      </w:r>
    </w:p>
    <w:tbl>
      <w:tblPr>
        <w:tblOverlap w:val="never"/>
        <w:tblW w:w="0" w:type="auto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787"/>
        <w:gridCol w:w="950"/>
        <w:gridCol w:w="816"/>
      </w:tblGrid>
      <w:tr w:rsidR="00A61A35" w:rsidRPr="00F53753" w:rsidTr="00844DC5">
        <w:trPr>
          <w:trHeight w:val="221"/>
        </w:trPr>
        <w:tc>
          <w:tcPr>
            <w:tcW w:w="75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Tige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Position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Sig.min</w:t>
            </w:r>
            <w:proofErr w:type="spellEnd"/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Sig.max</w:t>
            </w:r>
            <w:proofErr w:type="spellEnd"/>
          </w:p>
        </w:tc>
      </w:tr>
      <w:tr w:rsidR="00A61A35" w:rsidRPr="00F53753" w:rsidTr="00844DC5">
        <w:trPr>
          <w:trHeight w:val="259"/>
        </w:trPr>
        <w:tc>
          <w:tcPr>
            <w:tcW w:w="758" w:type="dxa"/>
            <w:shd w:val="clear" w:color="auto" w:fill="FFFFFF"/>
            <w:vAlign w:val="center"/>
          </w:tcPr>
          <w:p w:rsidR="00A61A35" w:rsidRPr="00F53753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[m]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MPa</w:t>
            </w:r>
            <w:proofErr w:type="spellEnd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]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MPa</w:t>
            </w:r>
            <w:proofErr w:type="spellEnd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]</w:t>
            </w:r>
          </w:p>
        </w:tc>
      </w:tr>
      <w:tr w:rsidR="00A61A35" w:rsidRPr="00F53753" w:rsidTr="00844DC5">
        <w:trPr>
          <w:trHeight w:val="230"/>
        </w:trPr>
        <w:tc>
          <w:tcPr>
            <w:tcW w:w="75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Barre453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0.352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-120.183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87.525</w:t>
            </w:r>
          </w:p>
        </w:tc>
      </w:tr>
      <w:tr w:rsidR="00A61A35" w:rsidRPr="00F53753" w:rsidTr="00844DC5">
        <w:trPr>
          <w:trHeight w:val="240"/>
        </w:trPr>
        <w:tc>
          <w:tcPr>
            <w:tcW w:w="75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Barre454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0.636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7.437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9.362</w:t>
            </w:r>
          </w:p>
        </w:tc>
      </w:tr>
      <w:tr w:rsidR="00A61A35" w:rsidRPr="00F53753" w:rsidTr="00844DC5">
        <w:trPr>
          <w:trHeight w:val="245"/>
        </w:trPr>
        <w:tc>
          <w:tcPr>
            <w:tcW w:w="75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Barre1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0.000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-10.302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-10.029</w:t>
            </w:r>
          </w:p>
        </w:tc>
      </w:tr>
      <w:tr w:rsidR="00A61A35" w:rsidRPr="00F53753" w:rsidTr="00844DC5">
        <w:trPr>
          <w:trHeight w:val="216"/>
        </w:trPr>
        <w:tc>
          <w:tcPr>
            <w:tcW w:w="75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Barre449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0.000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-78.272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100.523</w:t>
            </w:r>
          </w:p>
        </w:tc>
      </w:tr>
    </w:tbl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29" w:name="bookmark31"/>
      <w:r w:rsidRPr="00F53753">
        <w:rPr>
          <w:rFonts w:ascii="Arial" w:eastAsia="Arial" w:hAnsi="Arial" w:cs="Arial"/>
          <w:b/>
          <w:sz w:val="20"/>
          <w:szCs w:val="20"/>
          <w:lang w:bidi="fr-FR"/>
        </w:rPr>
        <w:t>La conception est conforme, la tension de référence n'est pas dépassée.</w:t>
      </w:r>
      <w:bookmarkEnd w:id="29"/>
    </w:p>
    <w:p w:rsidR="00A61A35" w:rsidRPr="00F53753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30" w:name="bookmark29"/>
      <w:bookmarkStart w:id="31" w:name="bookmark30"/>
      <w:bookmarkStart w:id="32" w:name="bookmark32"/>
      <w:r w:rsidRPr="00F53753">
        <w:rPr>
          <w:rFonts w:ascii="Arial" w:eastAsia="Arial" w:hAnsi="Arial" w:cs="Arial"/>
          <w:b/>
          <w:sz w:val="20"/>
          <w:szCs w:val="20"/>
          <w:lang w:bidi="fr-FR"/>
        </w:rPr>
        <w:t>Résultats de l'évaluation - déformation, tous les membres, résultats sélectionnés, extrêmes globaux</w:t>
      </w:r>
      <w:bookmarkEnd w:id="30"/>
      <w:bookmarkEnd w:id="31"/>
      <w:bookmarkEnd w:id="32"/>
    </w:p>
    <w:p w:rsidR="00A61A35" w:rsidRPr="00F53753" w:rsidRDefault="004946A1" w:rsidP="00306B92">
      <w:pPr>
        <w:tabs>
          <w:tab w:val="left" w:pos="194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Ux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,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Uy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>, Uz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[mm]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décalages d'axes</w:t>
      </w:r>
    </w:p>
    <w:p w:rsidR="00A61A35" w:rsidRPr="00F53753" w:rsidRDefault="004946A1" w:rsidP="00306B92">
      <w:pPr>
        <w:tabs>
          <w:tab w:val="left" w:pos="194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Utotal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ab/>
        <w:t>[mm]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décalages globaux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>Extrêmes pour le résultat : KZS2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superposition de charge</w:t>
      </w:r>
    </w:p>
    <w:tbl>
      <w:tblPr>
        <w:tblOverlap w:val="never"/>
        <w:tblW w:w="0" w:type="auto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782"/>
        <w:gridCol w:w="773"/>
        <w:gridCol w:w="797"/>
        <w:gridCol w:w="898"/>
        <w:gridCol w:w="730"/>
      </w:tblGrid>
      <w:tr w:rsidR="00A61A35" w:rsidRPr="00F53753" w:rsidTr="00844DC5">
        <w:trPr>
          <w:trHeight w:val="221"/>
        </w:trPr>
        <w:tc>
          <w:tcPr>
            <w:tcW w:w="76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Tige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Position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Ux</w:t>
            </w:r>
            <w:proofErr w:type="spellEnd"/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Uy</w:t>
            </w:r>
            <w:proofErr w:type="spellEnd"/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Uz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Utotal</w:t>
            </w:r>
            <w:proofErr w:type="spellEnd"/>
          </w:p>
        </w:tc>
      </w:tr>
      <w:tr w:rsidR="00A61A35" w:rsidRPr="00F53753" w:rsidTr="00844DC5">
        <w:trPr>
          <w:trHeight w:val="259"/>
        </w:trPr>
        <w:tc>
          <w:tcPr>
            <w:tcW w:w="763" w:type="dxa"/>
            <w:shd w:val="clear" w:color="auto" w:fill="FFFFFF"/>
            <w:vAlign w:val="center"/>
          </w:tcPr>
          <w:p w:rsidR="00A61A35" w:rsidRPr="00F53753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[m]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[mm]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[mm]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[mm]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[mm]</w:t>
            </w:r>
          </w:p>
        </w:tc>
      </w:tr>
      <w:tr w:rsidR="00A61A35" w:rsidRPr="00F53753" w:rsidTr="00844DC5">
        <w:trPr>
          <w:trHeight w:val="230"/>
        </w:trPr>
        <w:tc>
          <w:tcPr>
            <w:tcW w:w="76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Barre474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1.500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-5.683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-0.010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-36.179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36.623</w:t>
            </w:r>
          </w:p>
        </w:tc>
      </w:tr>
      <w:tr w:rsidR="00A61A35" w:rsidRPr="00F53753" w:rsidTr="00844DC5">
        <w:trPr>
          <w:trHeight w:val="245"/>
        </w:trPr>
        <w:tc>
          <w:tcPr>
            <w:tcW w:w="76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Barre469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0.704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-4.186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-0.055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-25.172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25.518</w:t>
            </w:r>
          </w:p>
        </w:tc>
      </w:tr>
      <w:tr w:rsidR="00A61A35" w:rsidRPr="00F53753" w:rsidTr="00844DC5">
        <w:trPr>
          <w:trHeight w:val="240"/>
        </w:trPr>
        <w:tc>
          <w:tcPr>
            <w:tcW w:w="76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Barre461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0.704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-4.184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0.060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-25.161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25.506</w:t>
            </w:r>
          </w:p>
        </w:tc>
      </w:tr>
      <w:tr w:rsidR="00A61A35" w:rsidRPr="00F53753" w:rsidTr="00844DC5">
        <w:trPr>
          <w:trHeight w:val="245"/>
        </w:trPr>
        <w:tc>
          <w:tcPr>
            <w:tcW w:w="76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Barre474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1.500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-5.683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-0.010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-36.179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36.623</w:t>
            </w:r>
          </w:p>
        </w:tc>
      </w:tr>
      <w:tr w:rsidR="00A61A35" w:rsidRPr="00F53753" w:rsidTr="00844DC5">
        <w:trPr>
          <w:trHeight w:val="245"/>
        </w:trPr>
        <w:tc>
          <w:tcPr>
            <w:tcW w:w="76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Barre477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1.500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-5.191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0.017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33.351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33.753</w:t>
            </w:r>
          </w:p>
        </w:tc>
      </w:tr>
      <w:tr w:rsidR="00A61A35" w:rsidRPr="00F53753" w:rsidTr="00844DC5">
        <w:trPr>
          <w:trHeight w:val="216"/>
        </w:trPr>
        <w:tc>
          <w:tcPr>
            <w:tcW w:w="76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Barre474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1.500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-5.683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-0.010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-36.179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36.623</w:t>
            </w:r>
          </w:p>
        </w:tc>
      </w:tr>
    </w:tbl>
    <w:p w:rsidR="00A61A35" w:rsidRPr="00F53753" w:rsidRDefault="004946A1" w:rsidP="00306B92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Le rapport entre la flèche maximale et la portée de la structure évaluée de 5000 mm est de 1 : 136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Évolution de la contrainte sur la structure de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2 :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F53753">
        <w:rPr>
          <w:rFonts w:ascii="Arial" w:eastAsia="Arial" w:hAnsi="Arial" w:cs="Arial"/>
          <w:noProof/>
          <w:sz w:val="18"/>
          <w:szCs w:val="18"/>
          <w:lang w:bidi="fr-FR"/>
        </w:rPr>
        <w:lastRenderedPageBreak/>
        <w:drawing>
          <wp:inline distT="0" distB="0" distL="0" distR="0">
            <wp:extent cx="6407150" cy="429133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640715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Évolution de la déformation sur la structure à partir de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2 :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F53753">
        <w:rPr>
          <w:rFonts w:ascii="Arial" w:eastAsia="Arial" w:hAnsi="Arial" w:cs="Arial"/>
          <w:noProof/>
          <w:sz w:val="18"/>
          <w:szCs w:val="18"/>
          <w:lang w:bidi="fr-FR"/>
        </w:rPr>
        <w:drawing>
          <wp:inline distT="0" distB="0" distL="0" distR="0">
            <wp:extent cx="6004560" cy="411480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600456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DC5" w:rsidRPr="00F53753" w:rsidRDefault="00844DC5">
      <w:pPr>
        <w:rPr>
          <w:rFonts w:ascii="Arial" w:hAnsi="Arial" w:cs="Arial"/>
          <w:sz w:val="18"/>
          <w:szCs w:val="18"/>
          <w:shd w:val="clear" w:color="auto" w:fill="FFFFFF"/>
        </w:rPr>
      </w:pPr>
      <w:bookmarkStart w:id="33" w:name="bookmark33"/>
      <w:bookmarkStart w:id="34" w:name="bookmark34"/>
      <w:bookmarkStart w:id="35" w:name="bookmark35"/>
      <w:r w:rsidRPr="00F53753">
        <w:rPr>
          <w:rFonts w:ascii="Arial" w:eastAsia="Arial" w:hAnsi="Arial" w:cs="Arial"/>
          <w:sz w:val="18"/>
          <w:szCs w:val="18"/>
          <w:shd w:val="clear" w:color="auto" w:fill="FFFFFF"/>
          <w:lang w:bidi="fr-FR"/>
        </w:rPr>
        <w:br w:type="page"/>
      </w:r>
    </w:p>
    <w:p w:rsidR="00A61A35" w:rsidRPr="00F53753" w:rsidRDefault="004946A1" w:rsidP="00306B92">
      <w:pPr>
        <w:tabs>
          <w:tab w:val="left" w:pos="2333"/>
        </w:tabs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F53753">
        <w:rPr>
          <w:rFonts w:ascii="Arial" w:eastAsia="Arial" w:hAnsi="Arial" w:cs="Arial"/>
          <w:b/>
          <w:sz w:val="20"/>
          <w:szCs w:val="20"/>
          <w:shd w:val="clear" w:color="auto" w:fill="FFFFFF"/>
          <w:lang w:bidi="fr-FR"/>
        </w:rPr>
        <w:lastRenderedPageBreak/>
        <w:t>Résultats de l'évaluation - forces internes, toutes les surfaces, panneaux en polycarbonate.</w:t>
      </w:r>
      <w:bookmarkEnd w:id="33"/>
      <w:bookmarkEnd w:id="34"/>
      <w:bookmarkEnd w:id="35"/>
    </w:p>
    <w:p w:rsidR="00A61A35" w:rsidRPr="00F53753" w:rsidRDefault="004946A1" w:rsidP="00844DC5">
      <w:pPr>
        <w:tabs>
          <w:tab w:val="left" w:pos="2333"/>
          <w:tab w:val="left" w:pos="3119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sx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,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sy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,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sxy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,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sef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ab/>
        <w:t>[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MPa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>]</w:t>
      </w:r>
      <w:r w:rsidRPr="00F53753">
        <w:rPr>
          <w:rFonts w:ascii="Arial" w:eastAsia="Arial" w:hAnsi="Arial" w:cs="Arial"/>
          <w:sz w:val="18"/>
          <w:szCs w:val="18"/>
          <w:lang w:bidi="fr-FR"/>
        </w:rPr>
        <w:tab/>
        <w:t>contrainte dans les axes locaux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Contrainte comparative dérivée pour remplissage polycarbonate PC 1000 4 mm </w:t>
      </w:r>
      <w:r w:rsidRPr="00F53753">
        <w:rPr>
          <w:rFonts w:ascii="Arial" w:eastAsia="Arial" w:hAnsi="Arial" w:cs="Arial"/>
          <w:b/>
          <w:lang w:bidi="fr-FR"/>
        </w:rPr>
        <w:t>σ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</w:t>
      </w:r>
      <w:r w:rsidRPr="00F53753">
        <w:rPr>
          <w:rFonts w:ascii="Arial" w:eastAsia="Arial" w:hAnsi="Arial" w:cs="Arial"/>
          <w:b/>
          <w:sz w:val="18"/>
          <w:szCs w:val="18"/>
          <w:lang w:bidi="fr-FR"/>
        </w:rPr>
        <w:t xml:space="preserve">= 142 </w:t>
      </w:r>
      <w:proofErr w:type="spellStart"/>
      <w:r w:rsidRPr="00F53753">
        <w:rPr>
          <w:rFonts w:ascii="Arial" w:eastAsia="Arial" w:hAnsi="Arial" w:cs="Arial"/>
          <w:b/>
          <w:sz w:val="18"/>
          <w:szCs w:val="18"/>
          <w:lang w:bidi="fr-FR"/>
        </w:rPr>
        <w:t>MPa</w:t>
      </w:r>
      <w:proofErr w:type="spellEnd"/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t>Extrêmes pour le résultat : KZS2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superposition de charge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Ind w:w="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648"/>
        <w:gridCol w:w="1738"/>
        <w:gridCol w:w="802"/>
        <w:gridCol w:w="1022"/>
        <w:gridCol w:w="706"/>
      </w:tblGrid>
      <w:tr w:rsidR="00A61A35" w:rsidRPr="00F53753" w:rsidTr="00844DC5">
        <w:trPr>
          <w:trHeight w:val="197"/>
        </w:trPr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Surface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Nœud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Position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sef</w:t>
            </w:r>
            <w:proofErr w:type="spellEnd"/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sef</w:t>
            </w:r>
            <w:proofErr w:type="spellEnd"/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sef</w:t>
            </w:r>
            <w:proofErr w:type="spellEnd"/>
          </w:p>
        </w:tc>
      </w:tr>
      <w:tr w:rsidR="00A61A35" w:rsidRPr="00F53753" w:rsidTr="00844DC5">
        <w:trPr>
          <w:trHeight w:val="221"/>
        </w:trPr>
        <w:tc>
          <w:tcPr>
            <w:tcW w:w="965" w:type="dxa"/>
            <w:shd w:val="clear" w:color="auto" w:fill="FFFFFF"/>
            <w:vAlign w:val="center"/>
          </w:tcPr>
          <w:p w:rsidR="00A61A35" w:rsidRPr="00F53753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F53753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F53753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supérieur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médian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inférieur</w:t>
            </w:r>
          </w:p>
        </w:tc>
      </w:tr>
      <w:tr w:rsidR="00A61A35" w:rsidRPr="00F53753" w:rsidTr="00844DC5">
        <w:trPr>
          <w:trHeight w:val="240"/>
        </w:trPr>
        <w:tc>
          <w:tcPr>
            <w:tcW w:w="965" w:type="dxa"/>
            <w:shd w:val="clear" w:color="auto" w:fill="FFFFFF"/>
            <w:vAlign w:val="center"/>
          </w:tcPr>
          <w:p w:rsidR="00A61A35" w:rsidRPr="00F53753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F53753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[m]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MPa</w:t>
            </w:r>
            <w:proofErr w:type="spellEnd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]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MPa</w:t>
            </w:r>
            <w:proofErr w:type="spellEnd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]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</w:t>
            </w: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MPa</w:t>
            </w:r>
            <w:proofErr w:type="spellEnd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]</w:t>
            </w:r>
          </w:p>
        </w:tc>
      </w:tr>
      <w:tr w:rsidR="00A61A35" w:rsidRPr="00F53753" w:rsidTr="00844DC5">
        <w:trPr>
          <w:trHeight w:val="211"/>
        </w:trPr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Polygone27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42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0.628, 0.000, 0.102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0.059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0.196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0.426</w:t>
            </w:r>
          </w:p>
        </w:tc>
      </w:tr>
      <w:tr w:rsidR="00A61A35" w:rsidRPr="00F53753" w:rsidTr="00844DC5">
        <w:trPr>
          <w:trHeight w:val="216"/>
        </w:trPr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Polygone20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232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4.328, 0.500, 0.102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12.151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0.455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12.991</w:t>
            </w:r>
          </w:p>
        </w:tc>
      </w:tr>
      <w:tr w:rsidR="00A61A35" w:rsidRPr="00F53753" w:rsidTr="00844DC5">
        <w:trPr>
          <w:trHeight w:val="216"/>
        </w:trPr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Polygone25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112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2.028, 0.000, 0.224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0.467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0.045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0.405</w:t>
            </w:r>
          </w:p>
        </w:tc>
      </w:tr>
      <w:tr w:rsidR="00A61A35" w:rsidRPr="00F53753" w:rsidTr="00844DC5">
        <w:trPr>
          <w:trHeight w:val="221"/>
        </w:trPr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Polygone22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145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2.928, -0.500, 0.224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2.027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1.353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4.581</w:t>
            </w:r>
          </w:p>
        </w:tc>
      </w:tr>
      <w:tr w:rsidR="00A61A35" w:rsidRPr="00F53753" w:rsidTr="00844DC5">
        <w:trPr>
          <w:trHeight w:val="221"/>
        </w:trPr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Polygone18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245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4.956, 0.500, 0.000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0.730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0.322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0.120</w:t>
            </w:r>
          </w:p>
        </w:tc>
      </w:tr>
      <w:tr w:rsidR="00A61A35" w:rsidRPr="00F53753" w:rsidTr="00844DC5">
        <w:trPr>
          <w:trHeight w:val="226"/>
        </w:trPr>
        <w:tc>
          <w:tcPr>
            <w:tcW w:w="965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Polygone20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232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4.328, 0.500, 0.102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12.151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0.455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color w:val="FF0000"/>
                <w:sz w:val="16"/>
                <w:szCs w:val="16"/>
                <w:lang w:bidi="fr-FR"/>
              </w:rPr>
              <w:t>12.991</w:t>
            </w:r>
          </w:p>
        </w:tc>
      </w:tr>
    </w:tbl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844DC5">
      <w:pPr>
        <w:spacing w:line="276" w:lineRule="auto"/>
        <w:ind w:left="1134"/>
        <w:jc w:val="both"/>
        <w:outlineLvl w:val="2"/>
        <w:rPr>
          <w:rFonts w:ascii="Arial" w:hAnsi="Arial" w:cs="Arial"/>
          <w:sz w:val="18"/>
          <w:szCs w:val="18"/>
        </w:rPr>
      </w:pPr>
      <w:bookmarkStart w:id="36" w:name="bookmark36"/>
      <w:bookmarkStart w:id="37" w:name="bookmark37"/>
      <w:bookmarkStart w:id="38" w:name="bookmark38"/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Isolignes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de contrainte dans les remplissages de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2 :</w:t>
      </w:r>
      <w:bookmarkEnd w:id="36"/>
      <w:bookmarkEnd w:id="37"/>
      <w:bookmarkEnd w:id="38"/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F53753">
        <w:rPr>
          <w:rFonts w:ascii="Arial" w:eastAsia="Arial" w:hAnsi="Arial" w:cs="Arial"/>
          <w:noProof/>
          <w:sz w:val="18"/>
          <w:szCs w:val="18"/>
          <w:lang w:bidi="fr-FR"/>
        </w:rPr>
        <w:drawing>
          <wp:inline distT="0" distB="0" distL="0" distR="0">
            <wp:extent cx="6419215" cy="304800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641921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DC5" w:rsidRPr="00F53753" w:rsidRDefault="00844DC5">
      <w:pPr>
        <w:rPr>
          <w:rFonts w:ascii="Arial" w:hAnsi="Arial" w:cs="Arial"/>
          <w:sz w:val="18"/>
          <w:szCs w:val="18"/>
        </w:rPr>
      </w:pPr>
      <w:bookmarkStart w:id="39" w:name="bookmark39"/>
      <w:bookmarkStart w:id="40" w:name="bookmark40"/>
      <w:bookmarkStart w:id="41" w:name="bookmark41"/>
      <w:r w:rsidRPr="00F53753">
        <w:rPr>
          <w:rFonts w:ascii="Arial" w:eastAsia="Arial" w:hAnsi="Arial" w:cs="Arial"/>
          <w:sz w:val="18"/>
          <w:szCs w:val="18"/>
          <w:lang w:bidi="fr-FR"/>
        </w:rPr>
        <w:br w:type="page"/>
      </w:r>
    </w:p>
    <w:p w:rsidR="00A61A35" w:rsidRPr="00F53753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18"/>
          <w:szCs w:val="18"/>
        </w:rPr>
      </w:pPr>
      <w:r w:rsidRPr="00F53753">
        <w:rPr>
          <w:rFonts w:ascii="Arial" w:eastAsia="Arial" w:hAnsi="Arial" w:cs="Arial"/>
          <w:b/>
          <w:sz w:val="18"/>
          <w:szCs w:val="18"/>
          <w:lang w:bidi="fr-FR"/>
        </w:rPr>
        <w:lastRenderedPageBreak/>
        <w:t>Résultats de l'évaluation - déformation, tous les membres, résultats sélectionnés, extrêmes globaux</w:t>
      </w:r>
      <w:bookmarkEnd w:id="39"/>
      <w:bookmarkEnd w:id="40"/>
      <w:bookmarkEnd w:id="4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104"/>
        <w:gridCol w:w="605"/>
        <w:gridCol w:w="1661"/>
        <w:gridCol w:w="754"/>
        <w:gridCol w:w="1094"/>
        <w:gridCol w:w="878"/>
        <w:gridCol w:w="706"/>
      </w:tblGrid>
      <w:tr w:rsidR="00A61A35" w:rsidRPr="00F53753" w:rsidTr="00732230">
        <w:trPr>
          <w:trHeight w:val="235"/>
        </w:trPr>
        <w:tc>
          <w:tcPr>
            <w:tcW w:w="888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Ux</w:t>
            </w:r>
            <w:proofErr w:type="spellEnd"/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 xml:space="preserve">, </w:t>
            </w:r>
            <w:proofErr w:type="spellStart"/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Uy</w:t>
            </w:r>
            <w:proofErr w:type="spellEnd"/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, Uz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[mm]</w:t>
            </w:r>
          </w:p>
        </w:tc>
        <w:tc>
          <w:tcPr>
            <w:tcW w:w="5093" w:type="dxa"/>
            <w:gridSpan w:val="5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décalages d'axes</w:t>
            </w:r>
          </w:p>
        </w:tc>
      </w:tr>
      <w:tr w:rsidR="00A61A35" w:rsidRPr="00F53753" w:rsidTr="00732230">
        <w:trPr>
          <w:trHeight w:val="240"/>
        </w:trPr>
        <w:tc>
          <w:tcPr>
            <w:tcW w:w="888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Utotal</w:t>
            </w:r>
            <w:proofErr w:type="spellEnd"/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[mm]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décalages globaux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61A35" w:rsidRPr="00F53753" w:rsidTr="00732230">
        <w:trPr>
          <w:trHeight w:val="269"/>
        </w:trPr>
        <w:tc>
          <w:tcPr>
            <w:tcW w:w="2597" w:type="dxa"/>
            <w:gridSpan w:val="3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b/>
                <w:sz w:val="18"/>
                <w:szCs w:val="18"/>
                <w:lang w:bidi="fr-FR"/>
              </w:rPr>
              <w:t>Extrêmes pour le résultat : KZS2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3753">
              <w:rPr>
                <w:rFonts w:ascii="Arial" w:eastAsia="Arial" w:hAnsi="Arial" w:cs="Arial"/>
                <w:sz w:val="18"/>
                <w:szCs w:val="18"/>
                <w:lang w:bidi="fr-FR"/>
              </w:rPr>
              <w:t>avec la neige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61A35" w:rsidRPr="00F53753" w:rsidTr="00732230">
        <w:trPr>
          <w:trHeight w:val="206"/>
        </w:trPr>
        <w:tc>
          <w:tcPr>
            <w:tcW w:w="888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Surface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Nœud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Position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Ux</w:t>
            </w:r>
            <w:proofErr w:type="spellEnd"/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Uy</w:t>
            </w:r>
            <w:proofErr w:type="spellEnd"/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Uz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Utotal</w:t>
            </w:r>
            <w:proofErr w:type="spellEnd"/>
          </w:p>
        </w:tc>
      </w:tr>
      <w:tr w:rsidR="00A61A35" w:rsidRPr="00F53753" w:rsidTr="00732230">
        <w:trPr>
          <w:trHeight w:val="240"/>
        </w:trPr>
        <w:tc>
          <w:tcPr>
            <w:tcW w:w="888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[m]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[mm]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[mm]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[mm]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[mm]</w:t>
            </w:r>
          </w:p>
        </w:tc>
      </w:tr>
      <w:tr w:rsidR="00A61A35" w:rsidRPr="00F53753" w:rsidTr="00732230">
        <w:trPr>
          <w:trHeight w:val="206"/>
        </w:trPr>
        <w:tc>
          <w:tcPr>
            <w:tcW w:w="888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194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3.870, 0.354, 0.154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-9.549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-8.516e-03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-70.421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71.065</w:t>
            </w:r>
          </w:p>
        </w:tc>
      </w:tr>
      <w:tr w:rsidR="00A61A35" w:rsidRPr="00F53753" w:rsidTr="00732230">
        <w:trPr>
          <w:trHeight w:val="221"/>
        </w:trPr>
        <w:tc>
          <w:tcPr>
            <w:tcW w:w="888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Polygone18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202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-4.328, 1.000, 0.102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-4.186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-0.055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-25.172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25.518</w:t>
            </w:r>
          </w:p>
        </w:tc>
      </w:tr>
      <w:tr w:rsidR="00A61A35" w:rsidRPr="00F53753" w:rsidTr="00732230">
        <w:trPr>
          <w:trHeight w:val="216"/>
        </w:trPr>
        <w:tc>
          <w:tcPr>
            <w:tcW w:w="888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Polygone17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210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4.328, -1.000, 0.102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-4.184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0.060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-25.161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25.506</w:t>
            </w:r>
          </w:p>
        </w:tc>
      </w:tr>
      <w:tr w:rsidR="00A61A35" w:rsidRPr="00F53753" w:rsidTr="00732230">
        <w:trPr>
          <w:trHeight w:val="221"/>
        </w:trPr>
        <w:tc>
          <w:tcPr>
            <w:tcW w:w="888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194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3.870, 0.354, 0.154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-9.549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-8.516e-03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-70.421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71.065</w:t>
            </w:r>
          </w:p>
        </w:tc>
      </w:tr>
      <w:tr w:rsidR="00A61A35" w:rsidRPr="00F53753" w:rsidTr="00732230">
        <w:trPr>
          <w:trHeight w:val="221"/>
        </w:trPr>
        <w:tc>
          <w:tcPr>
            <w:tcW w:w="888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Polygone26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72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1.087, 0.353, 0.154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-6.760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0.012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47.428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47.907</w:t>
            </w:r>
          </w:p>
        </w:tc>
      </w:tr>
      <w:tr w:rsidR="00A61A35" w:rsidRPr="00F53753" w:rsidTr="00732230">
        <w:trPr>
          <w:trHeight w:val="226"/>
        </w:trPr>
        <w:tc>
          <w:tcPr>
            <w:tcW w:w="888" w:type="dxa"/>
            <w:shd w:val="clear" w:color="auto" w:fill="FFFFFF"/>
            <w:vAlign w:val="center"/>
          </w:tcPr>
          <w:p w:rsidR="00A61A35" w:rsidRPr="00F53753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Polygone20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194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3.870, 0.354, 0.154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-9.549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-8.516e-03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color w:val="FF0000"/>
                <w:sz w:val="16"/>
                <w:szCs w:val="16"/>
                <w:lang w:bidi="fr-FR"/>
              </w:rPr>
              <w:t>-70.421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F53753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b/>
                <w:sz w:val="16"/>
                <w:szCs w:val="16"/>
                <w:lang w:bidi="fr-FR"/>
              </w:rPr>
              <w:t>71.065</w:t>
            </w:r>
          </w:p>
        </w:tc>
      </w:tr>
    </w:tbl>
    <w:p w:rsidR="00A61A35" w:rsidRPr="00F53753" w:rsidRDefault="00732230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Le rapport entre la flèche maximale et la portée de la structure évaluée de 5000 mm est de 1 : 71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Isolignes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de déformation dans les remplissages de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2 :</w:t>
      </w: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32230" w:rsidRPr="00F53753" w:rsidRDefault="00732230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F53753">
        <w:rPr>
          <w:rFonts w:ascii="Arial" w:eastAsia="Arial" w:hAnsi="Arial" w:cs="Arial"/>
          <w:noProof/>
          <w:sz w:val="18"/>
          <w:szCs w:val="18"/>
          <w:lang w:bidi="fr-FR"/>
        </w:rPr>
        <w:drawing>
          <wp:inline distT="0" distB="0" distL="0" distR="0">
            <wp:extent cx="6229985" cy="276733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6229985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732230" w:rsidRPr="00F53753" w:rsidTr="00470848">
        <w:tc>
          <w:tcPr>
            <w:tcW w:w="4532" w:type="dxa"/>
          </w:tcPr>
          <w:p w:rsidR="00732230" w:rsidRPr="00F53753" w:rsidRDefault="00732230" w:rsidP="0047084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42" w:name="bookmark42"/>
            <w:bookmarkStart w:id="43" w:name="bookmark43"/>
            <w:bookmarkStart w:id="44" w:name="bookmark44"/>
            <w:proofErr w:type="spellStart"/>
            <w:r w:rsidRPr="00F53753">
              <w:rPr>
                <w:rFonts w:ascii="Arial" w:hAnsi="Arial" w:cs="Arial"/>
                <w:sz w:val="16"/>
                <w:szCs w:val="16"/>
              </w:rPr>
              <w:t>Def.celk</w:t>
            </w:r>
            <w:proofErr w:type="spellEnd"/>
            <w:r w:rsidRPr="00F53753">
              <w:rPr>
                <w:rFonts w:ascii="Arial" w:hAnsi="Arial" w:cs="Arial"/>
                <w:sz w:val="16"/>
                <w:szCs w:val="16"/>
              </w:rPr>
              <w:t>[mm]</w:t>
            </w:r>
          </w:p>
        </w:tc>
        <w:tc>
          <w:tcPr>
            <w:tcW w:w="4533" w:type="dxa"/>
          </w:tcPr>
          <w:p w:rsidR="00732230" w:rsidRPr="00F53753" w:rsidRDefault="00732230" w:rsidP="0047084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 xml:space="preserve">Total </w:t>
            </w:r>
            <w:proofErr w:type="spellStart"/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déf</w:t>
            </w:r>
            <w:proofErr w:type="spellEnd"/>
            <w:r w:rsidRPr="00F53753">
              <w:rPr>
                <w:rFonts w:ascii="Arial" w:eastAsia="Arial" w:hAnsi="Arial" w:cs="Arial"/>
                <w:sz w:val="16"/>
                <w:szCs w:val="16"/>
                <w:lang w:bidi="fr-FR"/>
              </w:rPr>
              <w:t>. [mm]</w:t>
            </w:r>
          </w:p>
        </w:tc>
      </w:tr>
    </w:tbl>
    <w:p w:rsidR="00732230" w:rsidRPr="00F53753" w:rsidRDefault="00732230">
      <w:pPr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br w:type="page"/>
      </w:r>
    </w:p>
    <w:p w:rsidR="00A61A35" w:rsidRPr="00F53753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F53753">
        <w:rPr>
          <w:rFonts w:ascii="Arial" w:eastAsia="Arial" w:hAnsi="Arial" w:cs="Arial"/>
          <w:b/>
          <w:sz w:val="20"/>
          <w:szCs w:val="20"/>
          <w:lang w:bidi="fr-FR"/>
        </w:rPr>
        <w:lastRenderedPageBreak/>
        <w:t>Conclusion :</w:t>
      </w:r>
      <w:bookmarkEnd w:id="42"/>
      <w:bookmarkEnd w:id="43"/>
      <w:bookmarkEnd w:id="44"/>
    </w:p>
    <w:p w:rsidR="00A61A35" w:rsidRPr="00F5375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L'évaluation a prouvé que la construction de la toiture de type SYDNEY C pour la portée de 5000 x 2190 mm </w:t>
      </w:r>
      <w:r w:rsidRPr="00F53753">
        <w:rPr>
          <w:rFonts w:ascii="Arial" w:eastAsia="Arial" w:hAnsi="Arial" w:cs="Arial"/>
          <w:b/>
          <w:sz w:val="18"/>
          <w:szCs w:val="18"/>
          <w:lang w:bidi="fr-FR"/>
        </w:rPr>
        <w:t>est adaptée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à une charge de neige de 0,60 kNm</w:t>
      </w:r>
      <w:r w:rsidRPr="00F53753">
        <w:rPr>
          <w:rFonts w:ascii="Arial" w:eastAsia="Arial" w:hAnsi="Arial" w:cs="Arial"/>
          <w:sz w:val="18"/>
          <w:szCs w:val="18"/>
          <w:vertAlign w:val="superscript"/>
          <w:lang w:bidi="fr-FR"/>
        </w:rPr>
        <w:t>-2</w:t>
      </w:r>
      <w:r w:rsidRPr="00F53753">
        <w:rPr>
          <w:rFonts w:ascii="Arial" w:eastAsia="Arial" w:hAnsi="Arial" w:cs="Arial"/>
          <w:sz w:val="18"/>
          <w:szCs w:val="18"/>
          <w:lang w:bidi="fr-FR"/>
        </w:rPr>
        <w:t>, en combinaison 1, avec son propre poids de 0,111 t. Elle satisfait également les charges de pression du vent pour une vitesse de référence de 120 km/h</w:t>
      </w:r>
      <w:r w:rsidRPr="00F53753">
        <w:rPr>
          <w:rFonts w:ascii="Arial" w:eastAsia="Arial" w:hAnsi="Arial" w:cs="Arial"/>
          <w:sz w:val="18"/>
          <w:szCs w:val="18"/>
          <w:vertAlign w:val="superscript"/>
          <w:lang w:bidi="fr-FR"/>
        </w:rPr>
        <w:t>-1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(3,33 m.s</w:t>
      </w:r>
      <w:r w:rsidRPr="00F53753">
        <w:rPr>
          <w:rFonts w:ascii="Arial" w:eastAsia="Arial" w:hAnsi="Arial" w:cs="Arial"/>
          <w:sz w:val="18"/>
          <w:szCs w:val="18"/>
          <w:vertAlign w:val="superscript"/>
          <w:lang w:bidi="fr-FR"/>
        </w:rPr>
        <w:t>-1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) dans les superpositions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1; </w:t>
      </w:r>
      <w:proofErr w:type="spellStart"/>
      <w:r w:rsidRPr="00F53753">
        <w:rPr>
          <w:rFonts w:ascii="Arial" w:eastAsia="Arial" w:hAnsi="Arial" w:cs="Arial"/>
          <w:sz w:val="18"/>
          <w:szCs w:val="18"/>
          <w:lang w:bidi="fr-FR"/>
        </w:rPr>
        <w:t>KZS</w:t>
      </w:r>
      <w:proofErr w:type="spellEnd"/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2 ci-dessus. Il a été prouvé que la construction de toiture proposée répond aux exigences mécaniques en termes de résistance ultime, d'aptitude au service et de durée de vie prévue 2,19*10</w:t>
      </w:r>
      <w:r w:rsidRPr="00F53753">
        <w:rPr>
          <w:rFonts w:ascii="Arial" w:eastAsia="Arial" w:hAnsi="Arial" w:cs="Arial"/>
          <w:sz w:val="18"/>
          <w:szCs w:val="18"/>
          <w:vertAlign w:val="superscript"/>
          <w:lang w:bidi="fr-FR"/>
        </w:rPr>
        <w:t>5</w:t>
      </w:r>
      <w:r w:rsidRPr="00F53753">
        <w:rPr>
          <w:rFonts w:ascii="Arial" w:eastAsia="Arial" w:hAnsi="Arial" w:cs="Arial"/>
          <w:sz w:val="18"/>
          <w:szCs w:val="18"/>
          <w:lang w:bidi="fr-FR"/>
        </w:rPr>
        <w:t xml:space="preserve"> heures au sens de l'EN 1991 - 1 et des normes complémentaires et décret sur les exigences techniques des bâtiments 268/09 Coll. au sens de 20/12 Coll. § 9 Résistance mécanique et stabilité.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L'évaluation prouve qu’il n’y a pas de risque d'effondrement de la structure et qu’aucune des parties évaluées de la structure n'atteint la limite de la contrainte comparative.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Une déformation inadmissible ne se produit pas sur la structure, ce qui est prouvé par une évaluation préalable.</w:t>
      </w:r>
    </w:p>
    <w:p w:rsidR="00A61A35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Il n'y a aucun risque d'endommagement des autres parties du bâtiment ou des équipements techniques ainsi que des équipements installés en raison uniquement de déformations inadmissibles.</w:t>
      </w:r>
    </w:p>
    <w:p w:rsidR="00714CF2" w:rsidRPr="00F53753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3753">
        <w:rPr>
          <w:rFonts w:ascii="Arial" w:eastAsia="Arial" w:hAnsi="Arial" w:cs="Arial"/>
          <w:sz w:val="18"/>
          <w:szCs w:val="18"/>
          <w:lang w:bidi="fr-FR"/>
        </w:rPr>
        <w:t>Les dommages dans le cas d'une ampleur disproportionnée par rapport à la cause sont éliminés par le degré de sécurité calculé, Sb 2 pour les structures principales.</w:t>
      </w:r>
    </w:p>
    <w:sectPr w:rsidR="00714CF2" w:rsidRPr="00F53753" w:rsidSect="004C25E9">
      <w:headerReference w:type="default" r:id="rId34"/>
      <w:pgSz w:w="11909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5D32" w:rsidRDefault="00BC5D32">
      <w:r>
        <w:separator/>
      </w:r>
    </w:p>
  </w:endnote>
  <w:endnote w:type="continuationSeparator" w:id="0">
    <w:p w:rsidR="00BC5D32" w:rsidRDefault="00BC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5D32" w:rsidRDefault="00BC5D32"/>
  </w:footnote>
  <w:footnote w:type="continuationSeparator" w:id="0">
    <w:p w:rsidR="00BC5D32" w:rsidRDefault="00BC5D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946A1" w:rsidRDefault="004946A1">
    <w:pPr>
      <w:pStyle w:val="Zhlav"/>
    </w:pPr>
  </w:p>
  <w:p w:rsidR="004946A1" w:rsidRDefault="004946A1">
    <w:pPr>
      <w:pStyle w:val="Zhlav"/>
    </w:pPr>
  </w:p>
  <w:p w:rsidR="004946A1" w:rsidRPr="00306B92" w:rsidRDefault="004946A1" w:rsidP="00306B92">
    <w:pPr>
      <w:spacing w:line="276" w:lineRule="auto"/>
      <w:jc w:val="center"/>
      <w:rPr>
        <w:rFonts w:ascii="Arial" w:hAnsi="Arial" w:cs="Arial"/>
        <w:sz w:val="18"/>
        <w:szCs w:val="18"/>
      </w:rPr>
    </w:pPr>
    <w:r w:rsidRPr="00306B92">
      <w:rPr>
        <w:rFonts w:ascii="Arial" w:eastAsia="Arial" w:hAnsi="Arial" w:cs="Arial"/>
        <w:sz w:val="18"/>
        <w:szCs w:val="18"/>
        <w:lang w:bidi="fr-FR"/>
      </w:rPr>
      <w:t>20/stat.15/</w:t>
    </w:r>
    <w:r w:rsidR="00807988" w:rsidRPr="00807988">
      <w:rPr>
        <w:rFonts w:ascii="Arial" w:eastAsia="Arial" w:hAnsi="Arial" w:cs="Arial"/>
        <w:sz w:val="18"/>
        <w:szCs w:val="18"/>
        <w:lang w:bidi="fr-FR"/>
      </w:rPr>
      <w:fldChar w:fldCharType="begin"/>
    </w:r>
    <w:r w:rsidR="00807988" w:rsidRPr="00807988">
      <w:rPr>
        <w:rFonts w:ascii="Arial" w:eastAsia="Arial" w:hAnsi="Arial" w:cs="Arial"/>
        <w:sz w:val="18"/>
        <w:szCs w:val="18"/>
        <w:lang w:bidi="fr-FR"/>
      </w:rPr>
      <w:instrText>PAGE   \* MERGEFORMAT</w:instrText>
    </w:r>
    <w:r w:rsidR="00807988" w:rsidRPr="00807988">
      <w:rPr>
        <w:rFonts w:ascii="Arial" w:eastAsia="Arial" w:hAnsi="Arial" w:cs="Arial"/>
        <w:sz w:val="18"/>
        <w:szCs w:val="18"/>
        <w:lang w:bidi="fr-FR"/>
      </w:rPr>
      <w:fldChar w:fldCharType="separate"/>
    </w:r>
    <w:r w:rsidR="00327A59">
      <w:rPr>
        <w:rFonts w:ascii="Arial" w:eastAsia="Arial" w:hAnsi="Arial" w:cs="Arial"/>
        <w:noProof/>
        <w:sz w:val="18"/>
        <w:szCs w:val="18"/>
        <w:lang w:bidi="fr-FR"/>
      </w:rPr>
      <w:t>3</w:t>
    </w:r>
    <w:r w:rsidR="00807988" w:rsidRPr="00807988">
      <w:rPr>
        <w:rFonts w:ascii="Arial" w:eastAsia="Arial" w:hAnsi="Arial" w:cs="Arial"/>
        <w:sz w:val="18"/>
        <w:szCs w:val="18"/>
        <w:lang w:bidi="fr-F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25E9" w:rsidRDefault="004C25E9">
    <w:pPr>
      <w:pStyle w:val="Zhlav"/>
    </w:pPr>
  </w:p>
  <w:p w:rsidR="004C25E9" w:rsidRDefault="004C25E9">
    <w:pPr>
      <w:pStyle w:val="Zhlav"/>
    </w:pPr>
  </w:p>
  <w:p w:rsidR="004C25E9" w:rsidRPr="00306B92" w:rsidRDefault="004C25E9" w:rsidP="00306B92">
    <w:pPr>
      <w:spacing w:line="276" w:lineRule="auto"/>
      <w:jc w:val="center"/>
      <w:rPr>
        <w:rFonts w:ascii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  <w:lang w:bidi="fr-FR"/>
      </w:rPr>
      <w:t>19/stat.15/</w:t>
    </w:r>
    <w:r w:rsidRPr="00807988">
      <w:rPr>
        <w:rFonts w:ascii="Arial" w:eastAsia="Arial" w:hAnsi="Arial" w:cs="Arial"/>
        <w:sz w:val="18"/>
        <w:szCs w:val="18"/>
        <w:lang w:bidi="fr-FR"/>
      </w:rPr>
      <w:fldChar w:fldCharType="begin"/>
    </w:r>
    <w:r w:rsidRPr="00807988">
      <w:rPr>
        <w:rFonts w:ascii="Arial" w:eastAsia="Arial" w:hAnsi="Arial" w:cs="Arial"/>
        <w:sz w:val="18"/>
        <w:szCs w:val="18"/>
        <w:lang w:bidi="fr-FR"/>
      </w:rPr>
      <w:instrText>PAGE   \* MERGEFORMAT</w:instrText>
    </w:r>
    <w:r w:rsidRPr="00807988">
      <w:rPr>
        <w:rFonts w:ascii="Arial" w:eastAsia="Arial" w:hAnsi="Arial" w:cs="Arial"/>
        <w:sz w:val="18"/>
        <w:szCs w:val="18"/>
        <w:lang w:bidi="fr-FR"/>
      </w:rPr>
      <w:fldChar w:fldCharType="separate"/>
    </w:r>
    <w:r w:rsidR="00327A59">
      <w:rPr>
        <w:rFonts w:ascii="Arial" w:eastAsia="Arial" w:hAnsi="Arial" w:cs="Arial"/>
        <w:noProof/>
        <w:sz w:val="18"/>
        <w:szCs w:val="18"/>
        <w:lang w:bidi="fr-FR"/>
      </w:rPr>
      <w:t>6</w:t>
    </w:r>
    <w:r w:rsidRPr="00807988">
      <w:rPr>
        <w:rFonts w:ascii="Arial" w:eastAsia="Arial" w:hAnsi="Arial" w:cs="Arial"/>
        <w:sz w:val="18"/>
        <w:szCs w:val="18"/>
        <w:lang w:bidi="fr-F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35"/>
    <w:rsid w:val="00214059"/>
    <w:rsid w:val="002C7E80"/>
    <w:rsid w:val="00306B92"/>
    <w:rsid w:val="00327A59"/>
    <w:rsid w:val="003B3C01"/>
    <w:rsid w:val="004946A1"/>
    <w:rsid w:val="004C25E9"/>
    <w:rsid w:val="00567AEA"/>
    <w:rsid w:val="00714CF2"/>
    <w:rsid w:val="00732230"/>
    <w:rsid w:val="007C1F34"/>
    <w:rsid w:val="007D2CCE"/>
    <w:rsid w:val="00807988"/>
    <w:rsid w:val="00827D95"/>
    <w:rsid w:val="00844DC5"/>
    <w:rsid w:val="00893154"/>
    <w:rsid w:val="009C35BE"/>
    <w:rsid w:val="00A22A47"/>
    <w:rsid w:val="00A61A35"/>
    <w:rsid w:val="00B93DB3"/>
    <w:rsid w:val="00BC5D32"/>
    <w:rsid w:val="00C137B5"/>
    <w:rsid w:val="00D9092A"/>
    <w:rsid w:val="00F5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DADFE-744F-4A5E-8CBF-158B8A18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6B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B9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06B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6B92"/>
    <w:rPr>
      <w:color w:val="000000"/>
    </w:rPr>
  </w:style>
  <w:style w:type="table" w:styleId="Mkatabulky">
    <w:name w:val="Table Grid"/>
    <w:basedOn w:val="Normlntabulka"/>
    <w:uiPriority w:val="39"/>
    <w:rsid w:val="007C1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hop.normservis.cz/csnen/1090-3/1.3.2009" TargetMode="External"/><Relationship Id="rId13" Type="http://schemas.openxmlformats.org/officeDocument/2006/relationships/hyperlink" Target="http://eshop.normservis.cz/csnen/1991-1-3-2005-z3/1.3.2010" TargetMode="External"/><Relationship Id="rId18" Type="http://schemas.openxmlformats.org/officeDocument/2006/relationships/hyperlink" Target="http://eshop.normservis.cz/csnen/1991-1-4-2007-oprava3/1.1.2011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34" Type="http://schemas.openxmlformats.org/officeDocument/2006/relationships/header" Target="header2.xml"/><Relationship Id="rId7" Type="http://schemas.openxmlformats.org/officeDocument/2006/relationships/hyperlink" Target="http://eshop.normservis.cz/csnen/1090-1-2010-z1/1.9.2010" TargetMode="External"/><Relationship Id="rId12" Type="http://schemas.openxmlformats.org/officeDocument/2006/relationships/hyperlink" Target="http://eshop.normservis.cz/csnen/1991-1-3-2005-z2/1.2.2010" TargetMode="External"/><Relationship Id="rId17" Type="http://schemas.openxmlformats.org/officeDocument/2006/relationships/hyperlink" Target="http://eshop.normservis.cz/csnen/1991-1-4-2007-oprava2/1.5.2010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yperlink" Target="http://eshop.normservis.cz/csnen/1991-1-4-2007-oprava1/1.9.2008" TargetMode="External"/><Relationship Id="rId20" Type="http://schemas.openxmlformats.org/officeDocument/2006/relationships/header" Target="header1.xm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shop.normservis.cz/csnen/1991-1-3-2005-z1/1.10.2006" TargetMode="External"/><Relationship Id="rId24" Type="http://schemas.openxmlformats.org/officeDocument/2006/relationships/image" Target="media/image4.jpeg"/><Relationship Id="rId32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hyperlink" Target="http://eshop.normservis.cz/csnen/1991-1-4-2007-a1/1.10.2010" TargetMode="External"/><Relationship Id="rId23" Type="http://schemas.openxmlformats.org/officeDocument/2006/relationships/image" Target="media/image3.jpeg"/><Relationship Id="rId28" Type="http://schemas.openxmlformats.org/officeDocument/2006/relationships/image" Target="media/image8.jpeg"/><Relationship Id="rId36" Type="http://schemas.openxmlformats.org/officeDocument/2006/relationships/theme" Target="theme/theme1.xml"/><Relationship Id="rId10" Type="http://schemas.openxmlformats.org/officeDocument/2006/relationships/hyperlink" Target="http://eshop.normservis.cz/csnen/1991-1-3-2005-oprava1/1.2.2010" TargetMode="External"/><Relationship Id="rId19" Type="http://schemas.openxmlformats.org/officeDocument/2006/relationships/hyperlink" Target="http://eshop.normservis.cz/csnen/1991-1-4-2007-z1/1.3.2010" TargetMode="External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://eshop.normservis.cz/csnen/1991-1-3/1.6.2005" TargetMode="External"/><Relationship Id="rId14" Type="http://schemas.openxmlformats.org/officeDocument/2006/relationships/hyperlink" Target="http://eshop.normservis.cz/csnen/1991-1-4/1.4.2007" TargetMode="External"/><Relationship Id="rId22" Type="http://schemas.openxmlformats.org/officeDocument/2006/relationships/image" Target="media/image2.jpeg"/><Relationship Id="rId27" Type="http://schemas.openxmlformats.org/officeDocument/2006/relationships/image" Target="media/image7.jpeg"/><Relationship Id="rId30" Type="http://schemas.openxmlformats.org/officeDocument/2006/relationships/image" Target="media/image10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4208-0F30-454F-A135-63FBA868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2367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scan20071711510</vt:lpstr>
    </vt:vector>
  </TitlesOfParts>
  <Company/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scan20071711510</dc:title>
  <dc:subject/>
  <dc:creator>uzivatel</dc:creator>
  <cp:keywords/>
  <cp:lastModifiedBy>Uzivatel</cp:lastModifiedBy>
  <cp:revision>16</cp:revision>
  <dcterms:created xsi:type="dcterms:W3CDTF">2020-07-31T08:05:00Z</dcterms:created>
  <dcterms:modified xsi:type="dcterms:W3CDTF">2020-08-05T08:50:00Z</dcterms:modified>
</cp:coreProperties>
</file>