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bookmarkStart w:id="0" w:name="bookmark0"/>
      <w:bookmarkStart w:id="1" w:name="bookmark1"/>
      <w:bookmarkStart w:id="2" w:name="bookmark2"/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4946A1" w:rsidRPr="001258BF" w:rsidRDefault="004946A1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C7E80" w:rsidRPr="001258BF" w:rsidRDefault="002C7E80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2C7E80" w:rsidRPr="001258BF" w:rsidRDefault="002C7E80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4946A1" w:rsidRPr="001258BF" w:rsidRDefault="004946A1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:rsidR="00A61A35" w:rsidRPr="00504D2C" w:rsidRDefault="004946A1" w:rsidP="00306B92">
      <w:pPr>
        <w:spacing w:line="276" w:lineRule="auto"/>
        <w:jc w:val="center"/>
        <w:outlineLvl w:val="0"/>
        <w:rPr>
          <w:rFonts w:ascii="Arial Narrow" w:hAnsi="Arial Narrow" w:cs="Arial"/>
          <w:b/>
          <w:bCs/>
          <w:color w:val="767171" w:themeColor="background2" w:themeShade="80"/>
          <w:sz w:val="76"/>
          <w:szCs w:val="76"/>
        </w:rPr>
      </w:pPr>
      <w:r w:rsidRPr="00504D2C">
        <w:rPr>
          <w:rFonts w:ascii="Arial Narrow" w:eastAsia="Arial Narrow" w:hAnsi="Arial Narrow" w:cs="Arial"/>
          <w:b/>
          <w:color w:val="767171" w:themeColor="background2" w:themeShade="80"/>
          <w:sz w:val="76"/>
          <w:szCs w:val="76"/>
          <w:lang w:bidi="de-DE"/>
        </w:rPr>
        <w:t>Poolüberdachung SYDNEY C</w:t>
      </w:r>
      <w:bookmarkEnd w:id="0"/>
      <w:bookmarkEnd w:id="1"/>
      <w:bookmarkEnd w:id="2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center"/>
        <w:outlineLvl w:val="1"/>
        <w:rPr>
          <w:rFonts w:ascii="Arial" w:hAnsi="Arial" w:cs="Arial"/>
          <w:b/>
          <w:bCs/>
          <w:sz w:val="18"/>
          <w:szCs w:val="18"/>
        </w:rPr>
      </w:pPr>
      <w:bookmarkStart w:id="3" w:name="bookmark5"/>
      <w:r w:rsidRPr="001258BF">
        <w:rPr>
          <w:rFonts w:ascii="Arial" w:eastAsia="Arial" w:hAnsi="Arial" w:cs="Arial"/>
          <w:b/>
          <w:sz w:val="18"/>
          <w:szCs w:val="18"/>
          <w:lang w:bidi="de-DE"/>
        </w:rPr>
        <w:t>Statische Entwurfsbewertung</w:t>
      </w:r>
      <w:bookmarkEnd w:id="3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tabs>
          <w:tab w:val="left" w:leader="dot" w:pos="4939"/>
          <w:tab w:val="left" w:pos="6730"/>
        </w:tabs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bookmarkStart w:id="4" w:name="bookmark3"/>
      <w:bookmarkStart w:id="5" w:name="bookmark4"/>
      <w:bookmarkStart w:id="6" w:name="bookmark6"/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Auftragsnummer 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ab/>
        <w:t xml:space="preserve"> 20/stat.15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ab/>
        <w:t>2020-07-29</w:t>
      </w:r>
      <w:bookmarkEnd w:id="4"/>
      <w:bookmarkEnd w:id="5"/>
      <w:bookmarkEnd w:id="6"/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Erstellt von: Ing. Vl. Chobot, Tábor, Buzulucká 2332</w:t>
      </w:r>
    </w:p>
    <w:p w:rsidR="00A61A35" w:rsidRPr="001258BF" w:rsidRDefault="004946A1" w:rsidP="00306B92">
      <w:pPr>
        <w:spacing w:line="276" w:lineRule="auto"/>
        <w:ind w:left="1134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Autorisierter Ingenieur für Hochbauten, ČKAIT 0101501</w:t>
      </w: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bookmarkStart w:id="7" w:name="bookmark7"/>
      <w:bookmarkStart w:id="8" w:name="bookmark8"/>
      <w:bookmarkStart w:id="9" w:name="bookmark9"/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Erstellt für: ALBIXON a.s. Cintlovka 535, 268 01 Hořovice</w:t>
      </w:r>
      <w:bookmarkEnd w:id="7"/>
      <w:bookmarkEnd w:id="8"/>
      <w:bookmarkEnd w:id="9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306B92" w:rsidRPr="001258BF" w:rsidRDefault="00306B92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Inhaltsverzeichnis: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tabs>
          <w:tab w:val="right" w:leader="dot" w:pos="38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Technischer Bericht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S. 2-3</w:t>
      </w:r>
    </w:p>
    <w:p w:rsidR="00A61A35" w:rsidRPr="001258BF" w:rsidRDefault="004946A1" w:rsidP="00306B92">
      <w:pPr>
        <w:tabs>
          <w:tab w:val="left" w:pos="2149"/>
          <w:tab w:val="right" w:leader="dot" w:pos="384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Zeichnung der Konstruktionsform 1 und 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S. 4-5</w:t>
      </w:r>
    </w:p>
    <w:p w:rsidR="00A61A35" w:rsidRPr="001258BF" w:rsidRDefault="004946A1" w:rsidP="00306B92">
      <w:pPr>
        <w:tabs>
          <w:tab w:val="right" w:leader="dot" w:pos="3846"/>
          <w:tab w:val="right" w:pos="405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Berechnungsmodell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S. 6</w:t>
      </w:r>
    </w:p>
    <w:p w:rsidR="00A61A35" w:rsidRPr="001258BF" w:rsidRDefault="004946A1" w:rsidP="00306B92">
      <w:pPr>
        <w:tabs>
          <w:tab w:val="left" w:leader="dot" w:pos="32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Bewertung der Konstruktion KZS 1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S. 7-10</w:t>
      </w:r>
    </w:p>
    <w:p w:rsidR="00A61A35" w:rsidRPr="001258BF" w:rsidRDefault="004946A1" w:rsidP="00306B92">
      <w:pPr>
        <w:tabs>
          <w:tab w:val="left" w:leader="dot" w:pos="320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Bewertung der Konstruktion KZS 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S. 11-14</w:t>
      </w:r>
    </w:p>
    <w:p w:rsidR="00A61A35" w:rsidRPr="001258BF" w:rsidRDefault="004946A1" w:rsidP="00306B92">
      <w:pPr>
        <w:tabs>
          <w:tab w:val="right" w:leader="dot" w:pos="3562"/>
          <w:tab w:val="left" w:pos="3766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Zusammenfassung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S. 15</w:t>
      </w:r>
    </w:p>
    <w:p w:rsidR="00306B92" w:rsidRPr="001258BF" w:rsidRDefault="00306B92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58BF">
        <w:rPr>
          <w:rFonts w:ascii="Arial" w:eastAsia="Arial" w:hAnsi="Arial" w:cs="Arial"/>
          <w:b/>
          <w:sz w:val="20"/>
          <w:szCs w:val="20"/>
          <w:lang w:bidi="de-DE"/>
        </w:rPr>
        <w:lastRenderedPageBreak/>
        <w:t>Technischer Bericht:</w:t>
      </w:r>
    </w:p>
    <w:p w:rsidR="00A61A35" w:rsidRPr="001258BF" w:rsidRDefault="004946A1" w:rsidP="004946A1">
      <w:pPr>
        <w:tabs>
          <w:tab w:val="left" w:pos="188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Stabilität der Skelettkonstruktion der Überdachung „SYDNEY C 5000 x 2190 mm“ aus Aluminiumprofilen aus Werkstoffen nach EN AW 6063 bewerten. Die Überdachung wird im Freien installiert. Klimatische Belastung, vom Auftraggeber vorgegeben: durch Schnee 0,6 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, durch Wind mit einem Referenzdruck, welcher der Geschwindigkeit 120 km/h entspricht Die Form der Skelettkonstruktion ist gemäß der beigefügten Zeichnung vorgegeben. Die Konstruktion trägt eine leichte Dachhaut, aus geformten Platten aus organischem Glas, 4 - 6 mm, oder aus Polycarbonat-Wabenprofilen. Die Konstruktion wird in beiden Grundflächen der Bögen mit der Laufschiene gelenkig verbunden.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Bewertete Lastfälle: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ZS 1. Belastung durch Eigengewicht 0,111t, einschließlich Dachfüllung, für Spannweite 5 m.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ZS 2. Vertikale Flächenlast durch Schnee 0,60 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ZS 3. Horizontale Flächenlast durch Wind, Dach ( v</w:t>
      </w:r>
      <w:r w:rsidRPr="001258BF">
        <w:rPr>
          <w:rFonts w:ascii="Arial" w:eastAsia="Arial" w:hAnsi="Arial" w:cs="Arial"/>
          <w:sz w:val="18"/>
          <w:szCs w:val="18"/>
          <w:vertAlign w:val="subscript"/>
          <w:lang w:bidi="de-DE"/>
        </w:rPr>
        <w:t xml:space="preserve">ref 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= 33,33 ms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-1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; γ</w:t>
      </w:r>
      <w:r w:rsidR="00504D2C">
        <w:rPr>
          <w:rFonts w:ascii="Arial" w:eastAsia="Arial" w:hAnsi="Arial" w:cs="Arial"/>
          <w:sz w:val="18"/>
          <w:szCs w:val="18"/>
          <w:vertAlign w:val="subscript"/>
          <w:lang w:bidi="de-DE"/>
        </w:rPr>
        <w:t>Luft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= 1,25 e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-3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tm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-3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; ; q= 7,5 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; Windsog 3,75 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).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Lastberechnungskombinationen: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Lastkombinationen der Konstruktion KZS 1 = 1.1 x ZS 1 + ZS 2; Schneelast 0,6 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Lastkombinationen der Konstruktion KZS 2 = 1.1 x ZS 1 + ZS 3 Superposition Windlast 33,33 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-1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Normative Verweise: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Ausgabedatum 1.3.2010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Ausführung von Stahltragwerken und Aluminiumtragwerken - Teil 1: Konformitätsnachweisverfahren für tragende Bauteile.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7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1090-1:2010/Z1 (732601),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1.9.2010 *Änderung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Ausführung von Stahltragwerken und Aluminiumtragwerken - Teil 1: Konformitätsnachweisverfahren für tragende Bauteile.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8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1090-3 (732601),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1.3.2009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Ausführung von Stahltragwerken und Aluminiumtragwerken - Teil 3: Technische Regeln für die Ausführung von Aluminiumtragwerken.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9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1991-1-3 (730035)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,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1.6.2005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1-3: Allgemeine Einwirkungen, Schneelasten.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0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1991-1-3:2005/Korrektur 1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1.2.2010 *Korrektur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1-3: Allgemeine Einwirkungen, Schneelasten.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1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1991-1-3:2005/Z1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1.10.2006 *Änderung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1-3: Allgemeine Einwirkungen, Schneelasten.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2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1991-1-3:2005/Z2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1.2.2010 *Änderung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1-3: Allgemeine Einwirkungen, Schneelasten.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3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1991-1-3:2005/Z3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1.3.2010 *Änderung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1-3: Allgemeine Einwirkungen, Schneelasten.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4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1991-1-4 (730035)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,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1.4.2007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1-4: Allgemeine Einwirkungen - Windlasten.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5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1991-1-4:2007/A1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1.10.2010 *Änderung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1-4: Allgemeine Einwirkungen - Windlasten.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6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1991-1-4:2007/Korrektur 1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1.9.2008 *Korrektur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1-4: Allgemeine Einwirkungen - Windlasten.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7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1991-1-4:2007/Korrektur 2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1.5.2010 *Korrektur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1-4: Allgemeine Einwirkungen - Windlasten.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8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1991-1-4:2007/Korrektur 3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1.1.2011 *Korrektur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1-4: Allgemeine Einwirkungen - Windlasten.</w:t>
      </w:r>
    </w:p>
    <w:p w:rsidR="00A61A35" w:rsidRPr="001258BF" w:rsidRDefault="00504D2C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hyperlink r:id="rId19" w:history="1">
        <w:r w:rsidR="004946A1" w:rsidRPr="001258BF">
          <w:rPr>
            <w:rFonts w:ascii="Arial" w:eastAsia="Arial" w:hAnsi="Arial" w:cs="Arial"/>
            <w:sz w:val="16"/>
            <w:szCs w:val="16"/>
            <w:u w:val="single"/>
            <w:lang w:bidi="de-DE"/>
          </w:rPr>
          <w:t>EN 1991-1-4:2007/Z1 (730035),</w:t>
        </w:r>
        <w:r w:rsidR="004946A1" w:rsidRPr="001258BF">
          <w:rPr>
            <w:rFonts w:ascii="Arial" w:eastAsia="Arial" w:hAnsi="Arial" w:cs="Arial"/>
            <w:sz w:val="16"/>
            <w:szCs w:val="16"/>
            <w:lang w:bidi="de-DE"/>
          </w:rPr>
          <w:t xml:space="preserve"> </w:t>
        </w:r>
      </w:hyperlink>
      <w:r w:rsidR="004946A1" w:rsidRPr="001258BF">
        <w:rPr>
          <w:rFonts w:ascii="Arial" w:eastAsia="Arial" w:hAnsi="Arial" w:cs="Arial"/>
          <w:sz w:val="16"/>
          <w:szCs w:val="16"/>
          <w:lang w:bidi="de-DE"/>
        </w:rPr>
        <w:t>Ausgabedatum: 1.3.2010 *Änderung</w:t>
      </w:r>
    </w:p>
    <w:p w:rsidR="00A61A35" w:rsidRPr="001258BF" w:rsidRDefault="004946A1" w:rsidP="004946A1">
      <w:pPr>
        <w:spacing w:line="276" w:lineRule="auto"/>
        <w:ind w:left="142"/>
        <w:jc w:val="both"/>
        <w:rPr>
          <w:rFonts w:ascii="Arial" w:hAnsi="Arial" w:cs="Arial"/>
          <w:sz w:val="16"/>
          <w:szCs w:val="16"/>
        </w:rPr>
      </w:pPr>
      <w:r w:rsidRPr="001258BF">
        <w:rPr>
          <w:rFonts w:ascii="Arial" w:eastAsia="Arial" w:hAnsi="Arial" w:cs="Arial"/>
          <w:sz w:val="16"/>
          <w:szCs w:val="16"/>
          <w:lang w:bidi="de-DE"/>
        </w:rPr>
        <w:t>Eurocode 1: Einwirkungen auf Tragwerke - Teil 1-4: Allgemeine Einwirkungen - Windlasten.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Liste der vorgegebenen und verwendeten Materialien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926"/>
        <w:gridCol w:w="4402"/>
      </w:tblGrid>
      <w:tr w:rsidR="00A61A35" w:rsidRPr="001258BF" w:rsidTr="00807988">
        <w:trPr>
          <w:trHeight w:val="235"/>
        </w:trPr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E1, E2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Elastizitätsmodule (E2 nur für orthotropes Material)</w:t>
            </w:r>
          </w:p>
        </w:tc>
      </w:tr>
      <w:tr w:rsidR="00A61A35" w:rsidRPr="001258BF" w:rsidTr="00807988">
        <w:trPr>
          <w:trHeight w:val="230"/>
        </w:trPr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Ni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Poisson-Zahl</w:t>
            </w:r>
          </w:p>
        </w:tc>
      </w:tr>
      <w:tr w:rsidR="00A61A35" w:rsidRPr="001258BF" w:rsidTr="00807988">
        <w:trPr>
          <w:trHeight w:val="259"/>
        </w:trPr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Gamma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[t/m3]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Volumengewicht</w:t>
            </w:r>
          </w:p>
        </w:tc>
      </w:tr>
      <w:tr w:rsidR="00A61A35" w:rsidRPr="001258BF" w:rsidTr="00807988">
        <w:trPr>
          <w:trHeight w:val="245"/>
        </w:trPr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K1, K2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[kN/m3]</w:t>
            </w: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Wärmeausdehnungskoeffizienten</w:t>
            </w:r>
          </w:p>
        </w:tc>
      </w:tr>
      <w:tr w:rsidR="00A61A35" w:rsidRPr="001258BF" w:rsidTr="00807988">
        <w:trPr>
          <w:trHeight w:val="206"/>
        </w:trPr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Dämpfung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0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Dämpfungsdekrement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1032"/>
        <w:gridCol w:w="1104"/>
        <w:gridCol w:w="677"/>
        <w:gridCol w:w="744"/>
        <w:gridCol w:w="984"/>
        <w:gridCol w:w="706"/>
        <w:gridCol w:w="936"/>
        <w:gridCol w:w="634"/>
      </w:tblGrid>
      <w:tr w:rsidR="00A61A35" w:rsidRPr="001258BF" w:rsidTr="00807988">
        <w:trPr>
          <w:trHeight w:val="182"/>
        </w:trPr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Material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Typ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E 1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Ni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Gamma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K 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E 2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K 2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Dämpfung</w:t>
            </w:r>
          </w:p>
        </w:tc>
      </w:tr>
      <w:tr w:rsidR="00A61A35" w:rsidRPr="001258BF" w:rsidTr="00807988">
        <w:trPr>
          <w:trHeight w:val="254"/>
        </w:trPr>
        <w:tc>
          <w:tcPr>
            <w:tcW w:w="81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[t/m3]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[kN/m3]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[kN/m3]</w:t>
            </w: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A35" w:rsidRPr="001258BF" w:rsidTr="00807988">
        <w:trPr>
          <w:trHeight w:val="206"/>
        </w:trPr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STAHL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72000.000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0.330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2.700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2.340e-05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0.010</w:t>
            </w:r>
          </w:p>
        </w:tc>
      </w:tr>
      <w:tr w:rsidR="00A61A35" w:rsidRPr="001258BF" w:rsidTr="00807988">
        <w:trPr>
          <w:trHeight w:val="202"/>
        </w:trPr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PC 1000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ANDERE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2400.000</w:t>
            </w:r>
          </w:p>
        </w:tc>
        <w:tc>
          <w:tcPr>
            <w:tcW w:w="6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0.360</w:t>
            </w:r>
          </w:p>
        </w:tc>
        <w:tc>
          <w:tcPr>
            <w:tcW w:w="74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1.200</w:t>
            </w:r>
          </w:p>
        </w:tc>
        <w:tc>
          <w:tcPr>
            <w:tcW w:w="98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6.500e-06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36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4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"/>
        <w:gridCol w:w="778"/>
        <w:gridCol w:w="878"/>
      </w:tblGrid>
      <w:tr w:rsidR="00A61A35" w:rsidRPr="001258BF" w:rsidTr="00807988">
        <w:trPr>
          <w:trHeight w:val="221"/>
        </w:trPr>
        <w:tc>
          <w:tcPr>
            <w:tcW w:w="97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Material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Volumen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Gewicht</w:t>
            </w:r>
          </w:p>
        </w:tc>
      </w:tr>
      <w:tr w:rsidR="00A61A35" w:rsidRPr="001258BF" w:rsidTr="00807988">
        <w:trPr>
          <w:trHeight w:val="259"/>
        </w:trPr>
        <w:tc>
          <w:tcPr>
            <w:tcW w:w="974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[m3]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[t]</w:t>
            </w:r>
          </w:p>
        </w:tc>
      </w:tr>
      <w:tr w:rsidR="00A61A35" w:rsidRPr="001258BF" w:rsidTr="00807988">
        <w:trPr>
          <w:trHeight w:val="235"/>
        </w:trPr>
        <w:tc>
          <w:tcPr>
            <w:tcW w:w="97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0.023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0.063</w:t>
            </w:r>
          </w:p>
        </w:tc>
      </w:tr>
      <w:tr w:rsidR="00A61A35" w:rsidRPr="001258BF" w:rsidTr="00807988">
        <w:trPr>
          <w:trHeight w:val="245"/>
        </w:trPr>
        <w:tc>
          <w:tcPr>
            <w:tcW w:w="97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PC 1000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0.040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0.048</w:t>
            </w:r>
          </w:p>
        </w:tc>
      </w:tr>
      <w:tr w:rsidR="00A61A35" w:rsidRPr="001258BF" w:rsidTr="00807988">
        <w:trPr>
          <w:trHeight w:val="216"/>
        </w:trPr>
        <w:tc>
          <w:tcPr>
            <w:tcW w:w="97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insgesamt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0.111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Liste der vorgegebenen Querschnitte: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739"/>
        <w:gridCol w:w="3067"/>
      </w:tblGrid>
      <w:tr w:rsidR="00A61A35" w:rsidRPr="001258BF" w:rsidTr="00807988">
        <w:trPr>
          <w:trHeight w:val="235"/>
        </w:trPr>
        <w:tc>
          <w:tcPr>
            <w:tcW w:w="122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Iy, Iz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[mm4]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Hauptträgheitsmomente</w:t>
            </w:r>
          </w:p>
        </w:tc>
      </w:tr>
      <w:tr w:rsidR="00A61A35" w:rsidRPr="001258BF" w:rsidTr="00807988">
        <w:trPr>
          <w:trHeight w:val="240"/>
        </w:trPr>
        <w:tc>
          <w:tcPr>
            <w:tcW w:w="122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Ik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[mm4]</w:t>
            </w: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Torsionswiderstandsmoment</w:t>
            </w:r>
          </w:p>
        </w:tc>
      </w:tr>
      <w:tr w:rsidR="00A61A35" w:rsidRPr="001258BF" w:rsidTr="00807988">
        <w:trPr>
          <w:trHeight w:val="250"/>
        </w:trPr>
        <w:tc>
          <w:tcPr>
            <w:tcW w:w="122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beta y, beta z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Formbeständigkeit-Koeffizienten</w:t>
            </w:r>
          </w:p>
        </w:tc>
      </w:tr>
      <w:tr w:rsidR="00A61A35" w:rsidRPr="001258BF" w:rsidTr="00807988">
        <w:trPr>
          <w:trHeight w:val="240"/>
        </w:trPr>
        <w:tc>
          <w:tcPr>
            <w:tcW w:w="122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P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voller Querschnitt</w:t>
            </w:r>
          </w:p>
        </w:tc>
      </w:tr>
      <w:tr w:rsidR="00A61A35" w:rsidRPr="001258BF" w:rsidTr="00807988">
        <w:trPr>
          <w:trHeight w:val="245"/>
        </w:trPr>
        <w:tc>
          <w:tcPr>
            <w:tcW w:w="122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S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zusammengesetzt</w:t>
            </w:r>
          </w:p>
        </w:tc>
      </w:tr>
      <w:tr w:rsidR="00A61A35" w:rsidRPr="001258BF" w:rsidTr="00807988">
        <w:trPr>
          <w:trHeight w:val="206"/>
        </w:trPr>
        <w:tc>
          <w:tcPr>
            <w:tcW w:w="1224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D</w:t>
            </w:r>
          </w:p>
        </w:tc>
        <w:tc>
          <w:tcPr>
            <w:tcW w:w="739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6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teilweise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7"/>
        <w:gridCol w:w="542"/>
        <w:gridCol w:w="965"/>
        <w:gridCol w:w="1032"/>
        <w:gridCol w:w="960"/>
        <w:gridCol w:w="965"/>
        <w:gridCol w:w="965"/>
        <w:gridCol w:w="701"/>
        <w:gridCol w:w="638"/>
      </w:tblGrid>
      <w:tr w:rsidR="00A61A35" w:rsidRPr="001258BF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Querschnitt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Typ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Material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Fläche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ly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Iz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Ik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beta y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beta z</w:t>
            </w:r>
          </w:p>
        </w:tc>
      </w:tr>
      <w:tr w:rsidR="00A61A35" w:rsidRPr="001258BF" w:rsidTr="00807988">
        <w:trPr>
          <w:trHeight w:val="250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[m2]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[m4]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[m4]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[m4]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61A35" w:rsidRPr="001258BF" w:rsidTr="00807988">
        <w:trPr>
          <w:trHeight w:val="230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01-006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5.465e-04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1.066e-07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1.527e-07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8.599e-09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0.590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0.599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-- Außenkontur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5.465e-04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1.066e-07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1.527e-07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8.599e-09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0.590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0.599</w:t>
            </w:r>
          </w:p>
        </w:tc>
      </w:tr>
      <w:tr w:rsidR="00A61A35" w:rsidRPr="001258BF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03-003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0.525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-- Außenkontur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0.525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-- Öffnung Nr. 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1.310e-04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1.598e-08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7.640e-09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3.122e-10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0.482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0.525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03-001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3.277e-04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5.758e-08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4.807e-08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2.728e-09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0.711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0.415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-- Außenkontur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3.277e-04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5.758e-08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4.807e-08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2.728e-09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0.711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0.415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01-008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8.620e-04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1.813e-07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3.703e-07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2.502e-08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0.734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0.390</w:t>
            </w:r>
          </w:p>
        </w:tc>
      </w:tr>
      <w:tr w:rsidR="00A61A35" w:rsidRPr="001258BF" w:rsidTr="00807988">
        <w:trPr>
          <w:trHeight w:val="245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-- Außenkontur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8.620e-04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1.813e-07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3.703e-07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2.502e-08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0.734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0.390</w:t>
            </w:r>
          </w:p>
        </w:tc>
      </w:tr>
      <w:tr w:rsidR="00A61A35" w:rsidRPr="001258BF" w:rsidTr="00807988">
        <w:trPr>
          <w:trHeight w:val="240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01-028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2.869e-03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2.789e-05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1.017e-06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5.861e-08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0.760</w:t>
            </w:r>
          </w:p>
        </w:tc>
      </w:tr>
      <w:tr w:rsidR="00A61A35" w:rsidRPr="001258BF" w:rsidTr="00807988">
        <w:trPr>
          <w:trHeight w:val="250"/>
        </w:trPr>
        <w:tc>
          <w:tcPr>
            <w:tcW w:w="1277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-- Außenkontur</w:t>
            </w:r>
          </w:p>
        </w:tc>
        <w:tc>
          <w:tcPr>
            <w:tcW w:w="54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Aluminium</w:t>
            </w:r>
          </w:p>
        </w:tc>
        <w:tc>
          <w:tcPr>
            <w:tcW w:w="103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2.869e-03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2.789e-05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1.017e-06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sz w:val="16"/>
                <w:szCs w:val="16"/>
              </w:rPr>
              <w:t>5.861e-08</w:t>
            </w:r>
          </w:p>
        </w:tc>
        <w:tc>
          <w:tcPr>
            <w:tcW w:w="701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0.532</w:t>
            </w:r>
          </w:p>
        </w:tc>
        <w:tc>
          <w:tcPr>
            <w:tcW w:w="638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0.760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Verwendete Einheiten: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616"/>
        <w:gridCol w:w="2122"/>
        <w:gridCol w:w="710"/>
      </w:tblGrid>
      <w:tr w:rsidR="00A61A35" w:rsidRPr="001258BF" w:rsidTr="00807988">
        <w:trPr>
          <w:trHeight w:val="211"/>
        </w:trPr>
        <w:tc>
          <w:tcPr>
            <w:tcW w:w="21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Geometrie - Längen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Verformung - Verschiebungen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mm</w:t>
            </w:r>
          </w:p>
        </w:tc>
      </w:tr>
      <w:tr w:rsidR="00A61A35" w:rsidRPr="001258BF" w:rsidTr="00807988">
        <w:trPr>
          <w:trHeight w:val="216"/>
        </w:trPr>
        <w:tc>
          <w:tcPr>
            <w:tcW w:w="21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Geometrie - Winkel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deg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Verformung - Verdrehungen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deg</w:t>
            </w:r>
          </w:p>
        </w:tc>
      </w:tr>
      <w:tr w:rsidR="00A61A35" w:rsidRPr="001258BF" w:rsidTr="00807988">
        <w:trPr>
          <w:trHeight w:val="230"/>
        </w:trPr>
        <w:tc>
          <w:tcPr>
            <w:tcW w:w="21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Querschnitte - Längen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Zeit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sec</w:t>
            </w:r>
          </w:p>
        </w:tc>
      </w:tr>
      <w:tr w:rsidR="00A61A35" w:rsidRPr="001258BF" w:rsidTr="00807988">
        <w:trPr>
          <w:trHeight w:val="216"/>
        </w:trPr>
        <w:tc>
          <w:tcPr>
            <w:tcW w:w="21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Lasten, Ergebnisse - Kräfte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kN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Temperatur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°C</w:t>
            </w:r>
          </w:p>
        </w:tc>
      </w:tr>
      <w:tr w:rsidR="00A61A35" w:rsidRPr="001258BF" w:rsidTr="00807988">
        <w:trPr>
          <w:trHeight w:val="221"/>
        </w:trPr>
        <w:tc>
          <w:tcPr>
            <w:tcW w:w="21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Lasten, Ergebnisse - Spannungen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MPa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Masse</w:t>
            </w: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t</w:t>
            </w:r>
          </w:p>
        </w:tc>
      </w:tr>
      <w:tr w:rsidR="00A61A35" w:rsidRPr="001258BF" w:rsidTr="00807988">
        <w:trPr>
          <w:trHeight w:val="221"/>
        </w:trPr>
        <w:tc>
          <w:tcPr>
            <w:tcW w:w="2160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Lasten, Ergebnisse - Längen</w:t>
            </w:r>
          </w:p>
        </w:tc>
        <w:tc>
          <w:tcPr>
            <w:tcW w:w="2616" w:type="dxa"/>
            <w:shd w:val="clear" w:color="auto" w:fill="FFFFFF"/>
            <w:vAlign w:val="center"/>
          </w:tcPr>
          <w:p w:rsidR="00A61A35" w:rsidRPr="001258BF" w:rsidRDefault="004946A1" w:rsidP="00807988">
            <w:pPr>
              <w:spacing w:line="276" w:lineRule="auto"/>
              <w:ind w:firstLine="360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mm</w:t>
            </w:r>
          </w:p>
        </w:tc>
        <w:tc>
          <w:tcPr>
            <w:tcW w:w="2122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shd w:val="clear" w:color="auto" w:fill="FFFFFF"/>
            <w:vAlign w:val="center"/>
          </w:tcPr>
          <w:p w:rsidR="00A61A35" w:rsidRPr="001258BF" w:rsidRDefault="00A61A35" w:rsidP="0080798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Berechnete Vergleichswerte für Material nach EN AW 6063 (AlMgSi)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Ermittlung der Gebäudekategorie für die Nutzungsdauer nach EN 1991-1, sie beträgt 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25 Jahre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.</w:t>
      </w:r>
    </w:p>
    <w:p w:rsidR="00A61A35" w:rsidRPr="001258BF" w:rsidRDefault="004946A1" w:rsidP="00C137B5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Mindestzugfestigkeit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245 MPa</w:t>
      </w:r>
    </w:p>
    <w:p w:rsidR="00A61A35" w:rsidRPr="001258BF" w:rsidRDefault="004946A1" w:rsidP="00C137B5">
      <w:pPr>
        <w:tabs>
          <w:tab w:val="left" w:pos="2268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Mindeststreckgrenze </w:t>
      </w:r>
      <w:r w:rsidRPr="001258BF">
        <w:rPr>
          <w:rFonts w:ascii="Arial" w:eastAsia="Arial" w:hAnsi="Arial" w:cs="Arial"/>
          <w:smallCaps/>
          <w:sz w:val="18"/>
          <w:szCs w:val="18"/>
          <w:lang w:bidi="de-DE"/>
        </w:rPr>
        <w:t>R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</w:t>
      </w:r>
      <w:r w:rsidRPr="001258BF">
        <w:rPr>
          <w:rFonts w:ascii="Arial" w:eastAsia="Arial" w:hAnsi="Arial" w:cs="Arial"/>
          <w:smallCaps/>
          <w:sz w:val="18"/>
          <w:szCs w:val="18"/>
          <w:vertAlign w:val="subscript"/>
          <w:lang w:bidi="de-DE"/>
        </w:rPr>
        <w:t>p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0,2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200MPa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EN AW 6063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142,3 MPa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PC 1000 Polycarbonat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 MPa</w:t>
      </w:r>
    </w:p>
    <w:p w:rsidR="004C25E9" w:rsidRPr="001258BF" w:rsidRDefault="004C25E9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4C25E9" w:rsidRPr="001258BF" w:rsidRDefault="004C25E9">
      <w:pPr>
        <w:rPr>
          <w:rFonts w:ascii="Arial" w:hAnsi="Arial" w:cs="Arial"/>
          <w:sz w:val="18"/>
          <w:szCs w:val="18"/>
        </w:rPr>
        <w:sectPr w:rsidR="004C25E9" w:rsidRPr="001258BF" w:rsidSect="00306B92">
          <w:headerReference w:type="default" r:id="rId20"/>
          <w:type w:val="continuous"/>
          <w:pgSz w:w="11909" w:h="16840"/>
          <w:pgMar w:top="1417" w:right="1417" w:bottom="1417" w:left="1417" w:header="0" w:footer="3" w:gutter="0"/>
          <w:cols w:space="720"/>
          <w:noEndnote/>
          <w:docGrid w:linePitch="360"/>
        </w:sect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lastRenderedPageBreak/>
        <w:drawing>
          <wp:inline distT="0" distB="0" distL="0" distR="0">
            <wp:extent cx="6096000" cy="874141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6096000" cy="8741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1F34" w:rsidRPr="001258BF" w:rsidRDefault="007C1F34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ROZMÍSTĚNÍ VZPĚR (PROFIL 03-003) A DĚLÍCÍHO PROFILU (PROFIL 03-001)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ANORDNUNG DER STÜTZEN (PROFIL 03-003) UND DES TRENNPROFILS (PROFIL 03-001)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PROFIL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PROFIL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ČEP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BOLZEN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NEREZ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EDELSTAHL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ŠROUB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SCHRAUBE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POPIS POSLEDNÍ ZMĚNY INDEXU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BESCHREIBUNG DER LETZTEN INDEXÄNDERUNG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TOLEROVANÍ ISO 8015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TOLERANZBEREICHE ISO 8015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VŠEOBECNÉ TOLERANCE ISO 2768 mK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ALLGEMEINE TOLERANZEN ISO 2768 mK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KRESLIL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GEZEICHNET VON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DATUM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DATUM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NÁZEV 1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BEZEICHNUNG 1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MATERIAL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POLOTOVAR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HALBFABRIKAT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HMOTNOST (kg)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GEWICHT (kg)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NÁZEV 2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BEZEICHNUNG 2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FORMAT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FORMAT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MĚŘÍTKO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MASSSTAB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VÝKRES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ZEICHNUNG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INDEX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INDEX</w:t>
            </w:r>
          </w:p>
        </w:tc>
      </w:tr>
      <w:tr w:rsidR="007C1F34" w:rsidRPr="001258BF" w:rsidTr="007C1F34">
        <w:tc>
          <w:tcPr>
            <w:tcW w:w="4532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LIST</w:t>
            </w:r>
          </w:p>
        </w:tc>
        <w:tc>
          <w:tcPr>
            <w:tcW w:w="4533" w:type="dxa"/>
          </w:tcPr>
          <w:p w:rsidR="007C1F34" w:rsidRPr="001258BF" w:rsidRDefault="007C1F34" w:rsidP="007C1F34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BLATT</w:t>
            </w:r>
          </w:p>
        </w:tc>
      </w:tr>
    </w:tbl>
    <w:p w:rsidR="007C1F34" w:rsidRPr="001258BF" w:rsidRDefault="007C1F34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lastRenderedPageBreak/>
        <w:drawing>
          <wp:inline distT="0" distB="0" distL="0" distR="0">
            <wp:extent cx="5955665" cy="841883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5955665" cy="8418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  <w:shd w:val="clear" w:color="auto" w:fill="FFFFFF"/>
              </w:rPr>
              <w:t>ROZMÍSTĚNÍ VZPĚR (PROFIL 03-003) A DĚLÍCÍHO PROFILU (PROFIL 03-001)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shd w:val="clear" w:color="auto" w:fill="FFFFFF"/>
                <w:lang w:bidi="de-DE"/>
              </w:rPr>
              <w:t>ANORDNUNG DER STÜTZEN (PROFIL 03-003) UND DES TRENNPROFILS (PROFIL 03-001)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lastRenderedPageBreak/>
              <w:t>PROFIL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PROFIL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ČEP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BOLZEN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NEREZ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EDELSTAHL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ŠROUB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SCHRAUBE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POPIS POSLEDNÍ ZMĚNY INDEXU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BESCHREIBUNG DER LETZTEN INDEXÄNDERUNG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TOLEROVANÍ ISO 8015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TOLERANZBEREICHE ISO 8015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VŠEOBECNÉ TOLERANCE ISO 2768 mK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ALLGEMEINE TOLERANZEN ISO 2768 mK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KRESLIL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GEZEICHNET VON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DATUM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DATUM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NÁZEV 1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BEZEICHNUNG 1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MATERIÁL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MATERIAL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POLOTOVAR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HALBFABRIKAT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HMOTNOST (kg)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GEWICHT (kg)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NÁZEV 2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BEZEICHNUNG 2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FORMAT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FORMAT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MĚŘÍTKO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MASSSTAB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VÝKRES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ZEICHNUNG</w:t>
            </w:r>
          </w:p>
        </w:tc>
      </w:tr>
      <w:tr w:rsidR="00827D95" w:rsidRPr="001258BF" w:rsidTr="00470848">
        <w:tc>
          <w:tcPr>
            <w:tcW w:w="4532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INDEX</w:t>
            </w:r>
          </w:p>
        </w:tc>
        <w:tc>
          <w:tcPr>
            <w:tcW w:w="4533" w:type="dxa"/>
          </w:tcPr>
          <w:p w:rsidR="00827D95" w:rsidRPr="001258BF" w:rsidRDefault="00827D95" w:rsidP="00827D9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INDEX</w:t>
            </w:r>
          </w:p>
        </w:tc>
      </w:tr>
      <w:tr w:rsidR="00827D95" w:rsidRPr="001258BF" w:rsidTr="00893154">
        <w:trPr>
          <w:trHeight w:val="70"/>
        </w:trPr>
        <w:tc>
          <w:tcPr>
            <w:tcW w:w="4532" w:type="dxa"/>
          </w:tcPr>
          <w:p w:rsidR="00827D95" w:rsidRPr="001258BF" w:rsidRDefault="00827D95" w:rsidP="00827D95">
            <w:r w:rsidRPr="001258BF">
              <w:rPr>
                <w:rFonts w:ascii="Arial" w:hAnsi="Arial" w:cs="Arial"/>
                <w:color w:val="auto"/>
                <w:sz w:val="16"/>
                <w:szCs w:val="16"/>
              </w:rPr>
              <w:t>LIST</w:t>
            </w:r>
          </w:p>
        </w:tc>
        <w:tc>
          <w:tcPr>
            <w:tcW w:w="4533" w:type="dxa"/>
          </w:tcPr>
          <w:p w:rsidR="00827D95" w:rsidRPr="001258BF" w:rsidRDefault="00827D95" w:rsidP="00827D95"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BLATT</w:t>
            </w:r>
          </w:p>
        </w:tc>
      </w:tr>
    </w:tbl>
    <w:p w:rsidR="00827D95" w:rsidRPr="001258BF" w:rsidRDefault="00827D95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5"/>
      </w:tblGrid>
      <w:tr w:rsidR="00A61A35" w:rsidRPr="001258BF" w:rsidTr="00827D95">
        <w:trPr>
          <w:trHeight w:val="54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A35" w:rsidRPr="001258BF" w:rsidRDefault="004946A1" w:rsidP="00827D95">
            <w:pPr>
              <w:spacing w:line="276" w:lineRule="auto"/>
              <w:ind w:firstLine="127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lastRenderedPageBreak/>
              <w:t>Stabelemente</w:t>
            </w:r>
          </w:p>
        </w:tc>
      </w:tr>
    </w:tbl>
    <w:p w:rsidR="00A61A35" w:rsidRPr="001258BF" w:rsidRDefault="004946A1" w:rsidP="00827D95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3608705" cy="81927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3608705" cy="819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27D95" w:rsidRPr="001258BF" w:rsidTr="00827D95">
        <w:tc>
          <w:tcPr>
            <w:tcW w:w="4532" w:type="dxa"/>
          </w:tcPr>
          <w:p w:rsidR="00827D95" w:rsidRPr="001258BF" w:rsidRDefault="00827D95" w:rsidP="00306B9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Stab</w:t>
            </w:r>
          </w:p>
        </w:tc>
        <w:tc>
          <w:tcPr>
            <w:tcW w:w="4533" w:type="dxa"/>
          </w:tcPr>
          <w:p w:rsidR="00827D95" w:rsidRPr="001258BF" w:rsidRDefault="00827D95" w:rsidP="00306B92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auto"/>
                <w:sz w:val="16"/>
                <w:szCs w:val="16"/>
                <w:lang w:bidi="de-DE"/>
              </w:rPr>
              <w:t>Stab</w:t>
            </w:r>
          </w:p>
        </w:tc>
      </w:tr>
    </w:tbl>
    <w:p w:rsidR="00827D95" w:rsidRPr="001258BF" w:rsidRDefault="00827D95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20"/>
          <w:szCs w:val="20"/>
          <w:lang w:bidi="de-DE"/>
        </w:rPr>
        <w:lastRenderedPageBreak/>
        <w:t xml:space="preserve">Bewertung der Konstruktion 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Dachlast durch Schnee KZS 1 = 1.1 x ZS 1 + ZS 2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Ergebnisse der Bewertung der gesamten Konstruktion - Innenkräfte, alle Stäbe, Gesamt-Extreme für das Modul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EN AW 6063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142.3 MPa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PC 1000 Polycarbonat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 MPa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Lastschema KZS 1: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5998210" cy="35782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5998210" cy="357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0" w:name="bookmark10"/>
      <w:bookmarkStart w:id="11" w:name="bookmark11"/>
      <w:bookmarkStart w:id="12" w:name="bookmark12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>Ergebnisse der Bewertung - Innenkräfte, alle Stäbe, ausgewählte Ergebnisse, Gesamt-Extreme</w:t>
      </w:r>
      <w:bookmarkEnd w:id="10"/>
      <w:bookmarkEnd w:id="11"/>
      <w:bookmarkEnd w:id="12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B93DB3">
      <w:pPr>
        <w:tabs>
          <w:tab w:val="left" w:pos="2443"/>
          <w:tab w:val="left" w:pos="311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Sig.min, Sig.max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[MPa]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Spannung in Randfasern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Extreme für das Ergebnis: KZS1 -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durch Schnee</w:t>
      </w:r>
    </w:p>
    <w:tbl>
      <w:tblPr>
        <w:tblOverlap w:val="never"/>
        <w:tblW w:w="0" w:type="auto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82"/>
        <w:gridCol w:w="878"/>
        <w:gridCol w:w="787"/>
      </w:tblGrid>
      <w:tr w:rsidR="00A61A35" w:rsidRPr="001258BF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Stab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Sig.min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Sig.max</w:t>
            </w:r>
          </w:p>
        </w:tc>
      </w:tr>
      <w:tr w:rsidR="00A61A35" w:rsidRPr="001258BF" w:rsidTr="00B93DB3">
        <w:trPr>
          <w:trHeight w:val="240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A61A35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</w:tr>
      <w:tr w:rsidR="00A61A35" w:rsidRPr="001258BF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Stab478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-27.438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31.633</w:t>
            </w:r>
          </w:p>
        </w:tc>
      </w:tr>
      <w:tr w:rsidR="00A61A35" w:rsidRPr="001258BF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Stab482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-0.014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0.011</w:t>
            </w:r>
          </w:p>
        </w:tc>
      </w:tr>
      <w:tr w:rsidR="00A61A35" w:rsidRPr="001258BF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Stab451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-10.859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-9.674</w:t>
            </w:r>
          </w:p>
        </w:tc>
      </w:tr>
      <w:tr w:rsidR="00A61A35" w:rsidRPr="001258BF" w:rsidTr="00B93DB3">
        <w:trPr>
          <w:trHeight w:val="197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Stab478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1.000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-27.438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27D9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31.633</w:t>
            </w:r>
          </w:p>
        </w:tc>
      </w:tr>
    </w:tbl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3" w:name="bookmark15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>Die Konstruktion entspricht den Anforderungen, die Vergleichsspannung wird nicht erreicht.</w:t>
      </w:r>
      <w:bookmarkEnd w:id="13"/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4" w:name="bookmark13"/>
      <w:bookmarkStart w:id="15" w:name="bookmark14"/>
      <w:bookmarkStart w:id="16" w:name="bookmark16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>Ergebnisse der Bewertung - Verformung, alle Stäbe, ausgewählte Ergebnisse, Gesamt-Extreme</w:t>
      </w:r>
      <w:bookmarkEnd w:id="14"/>
      <w:bookmarkEnd w:id="15"/>
      <w:bookmarkEnd w:id="16"/>
    </w:p>
    <w:p w:rsidR="00A61A35" w:rsidRPr="001258BF" w:rsidRDefault="004946A1" w:rsidP="00B93DB3">
      <w:pPr>
        <w:tabs>
          <w:tab w:val="left" w:pos="1944"/>
          <w:tab w:val="left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Ux, Uy, Uz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[mm]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Verschiebungen in Achsen</w:t>
      </w:r>
    </w:p>
    <w:p w:rsidR="00A61A35" w:rsidRPr="001258BF" w:rsidRDefault="004946A1" w:rsidP="00B93DB3">
      <w:pPr>
        <w:tabs>
          <w:tab w:val="left" w:pos="1944"/>
          <w:tab w:val="left" w:pos="255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U ges.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[mm]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Gesamtverschiebungen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Extreme für das Ergebnis: KZS1 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durch Schnee</w:t>
      </w:r>
    </w:p>
    <w:tbl>
      <w:tblPr>
        <w:tblOverlap w:val="never"/>
        <w:tblW w:w="0" w:type="auto"/>
        <w:tblInd w:w="8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778"/>
        <w:gridCol w:w="782"/>
        <w:gridCol w:w="797"/>
        <w:gridCol w:w="797"/>
        <w:gridCol w:w="643"/>
      </w:tblGrid>
      <w:tr w:rsidR="00A61A35" w:rsidRPr="001258BF" w:rsidTr="00B93DB3">
        <w:trPr>
          <w:trHeight w:val="202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Stab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Ux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Uy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Uz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 ges.</w:t>
            </w:r>
          </w:p>
        </w:tc>
      </w:tr>
      <w:tr w:rsidR="00A61A35" w:rsidRPr="001258BF" w:rsidTr="00B93DB3">
        <w:trPr>
          <w:trHeight w:val="240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</w:tr>
      <w:tr w:rsidR="00A61A35" w:rsidRPr="001258BF" w:rsidTr="00B93DB3">
        <w:trPr>
          <w:trHeight w:val="206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Stab475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-0.331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0.010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-2.742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2.762</w:t>
            </w:r>
          </w:p>
        </w:tc>
      </w:tr>
      <w:tr w:rsidR="00A61A35" w:rsidRPr="001258BF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Stab478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0.331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-0.010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-2.741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2.760</w:t>
            </w:r>
          </w:p>
        </w:tc>
      </w:tr>
      <w:tr w:rsidR="00A61A35" w:rsidRPr="001258BF" w:rsidTr="00B93DB3">
        <w:trPr>
          <w:trHeight w:val="216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Stab461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0.352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-0.098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-0.048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-1.205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1.209</w:t>
            </w:r>
          </w:p>
        </w:tc>
      </w:tr>
      <w:tr w:rsidR="00A61A35" w:rsidRPr="001258BF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Stab464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0.352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0.097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0.048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-1.202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1.207</w:t>
            </w:r>
          </w:p>
        </w:tc>
      </w:tr>
      <w:tr w:rsidR="00A61A35" w:rsidRPr="001258BF" w:rsidTr="00B93DB3">
        <w:trPr>
          <w:trHeight w:val="221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0.265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-0.011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-3.522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3.532</w:t>
            </w:r>
          </w:p>
        </w:tc>
      </w:tr>
      <w:tr w:rsidR="00A61A35" w:rsidRPr="001258BF" w:rsidTr="00B93DB3">
        <w:trPr>
          <w:trHeight w:val="197"/>
        </w:trPr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Stab477</w:t>
            </w:r>
          </w:p>
        </w:tc>
        <w:tc>
          <w:tcPr>
            <w:tcW w:w="77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0.500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0.265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-0.011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-3.522</w:t>
            </w:r>
          </w:p>
        </w:tc>
        <w:tc>
          <w:tcPr>
            <w:tcW w:w="643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3.532</w:t>
            </w:r>
          </w:p>
        </w:tc>
      </w:tr>
    </w:tbl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17" w:name="bookmark17"/>
      <w:bookmarkStart w:id="18" w:name="bookmark18"/>
      <w:bookmarkStart w:id="19" w:name="bookmark19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 xml:space="preserve">Das Verhältnis der maximalen Durchbiegung zur Spannweite der bewerteten Konstruktion von </w:t>
      </w:r>
      <w:r w:rsidRPr="001258BF">
        <w:rPr>
          <w:rFonts w:ascii="Arial" w:eastAsia="Arial" w:hAnsi="Arial" w:cs="Arial"/>
          <w:b/>
          <w:sz w:val="20"/>
          <w:szCs w:val="20"/>
          <w:lang w:bidi="de-DE"/>
        </w:rPr>
        <w:lastRenderedPageBreak/>
        <w:t>5000 mm beträgt 1: 1415</w:t>
      </w:r>
      <w:bookmarkEnd w:id="17"/>
      <w:bookmarkEnd w:id="18"/>
      <w:bookmarkEnd w:id="19"/>
    </w:p>
    <w:p w:rsidR="00B93DB3" w:rsidRPr="001258BF" w:rsidRDefault="00B93DB3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lastRenderedPageBreak/>
        <w:t>Verlauf der Spannung auf die Konstruktion aus KZS 1: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5711825" cy="354774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571182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Verlauf der Verformung auf die Konstruktion aus KZS 1: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5894705" cy="3889375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5894705" cy="388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B3" w:rsidRPr="001258BF" w:rsidRDefault="00B93DB3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258BF">
        <w:rPr>
          <w:rFonts w:ascii="Arial" w:eastAsia="Arial" w:hAnsi="Arial" w:cs="Arial"/>
          <w:b/>
          <w:sz w:val="20"/>
          <w:szCs w:val="20"/>
          <w:lang w:bidi="de-DE"/>
        </w:rPr>
        <w:lastRenderedPageBreak/>
        <w:t>Ergebnisse der Bewertung - Innenkräfte, alle Flächen, Füllungen.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B93DB3">
      <w:pPr>
        <w:tabs>
          <w:tab w:val="left" w:pos="2328"/>
          <w:tab w:val="left" w:pos="297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sx, sy, sxy, sef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[MPa]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Spannung in lokalen Achsen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PC 1000 Polycarbonat-Füllung 4 mm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 MPa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Extreme für das Ergebnis: KZS1 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durch Schnee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29"/>
        <w:gridCol w:w="1795"/>
        <w:gridCol w:w="658"/>
        <w:gridCol w:w="1018"/>
        <w:gridCol w:w="658"/>
      </w:tblGrid>
      <w:tr w:rsidR="00A61A35" w:rsidRPr="001258BF" w:rsidTr="00B93DB3">
        <w:trPr>
          <w:trHeight w:val="216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Fläche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Knoten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sef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sef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sef</w:t>
            </w:r>
          </w:p>
        </w:tc>
      </w:tr>
      <w:tr w:rsidR="00A61A35" w:rsidRPr="001258BF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oben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mittel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unten</w:t>
            </w:r>
          </w:p>
        </w:tc>
      </w:tr>
      <w:tr w:rsidR="00A61A35" w:rsidRPr="001258BF" w:rsidTr="00B93DB3">
        <w:trPr>
          <w:trHeight w:val="264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A61A35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</w:tr>
      <w:tr w:rsidR="00A61A35" w:rsidRPr="001258BF" w:rsidTr="00B93DB3">
        <w:trPr>
          <w:trHeight w:val="230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0.067</w:t>
            </w:r>
          </w:p>
        </w:tc>
      </w:tr>
      <w:tr w:rsidR="00A61A35" w:rsidRPr="001258BF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8.999</w:t>
            </w:r>
          </w:p>
        </w:tc>
      </w:tr>
      <w:tr w:rsidR="00A61A35" w:rsidRPr="001258BF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0.067</w:t>
            </w:r>
          </w:p>
        </w:tc>
      </w:tr>
      <w:tr w:rsidR="00A61A35" w:rsidRPr="001258BF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8.999</w:t>
            </w:r>
          </w:p>
        </w:tc>
      </w:tr>
      <w:tr w:rsidR="00A61A35" w:rsidRPr="001258BF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Polygon22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110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2.478, 1.000, 0.231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0.087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0.073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0.067</w:t>
            </w:r>
          </w:p>
        </w:tc>
      </w:tr>
      <w:tr w:rsidR="00A61A35" w:rsidRPr="001258BF" w:rsidTr="00B93DB3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Polygon25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63</w:t>
            </w:r>
          </w:p>
        </w:tc>
        <w:tc>
          <w:tcPr>
            <w:tcW w:w="1795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1.328, -0.500, 0.181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7.772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0.665</w:t>
            </w:r>
          </w:p>
        </w:tc>
        <w:tc>
          <w:tcPr>
            <w:tcW w:w="658" w:type="dxa"/>
            <w:shd w:val="clear" w:color="auto" w:fill="FFFFFF"/>
            <w:vAlign w:val="center"/>
          </w:tcPr>
          <w:p w:rsidR="00A61A35" w:rsidRPr="001258BF" w:rsidRDefault="004946A1" w:rsidP="00B93DB3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8.999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B93DB3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Isolinien der Spannung in Füllungen: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6407150" cy="296291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640715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DB3" w:rsidRPr="001258BF" w:rsidRDefault="00B93DB3">
      <w:pPr>
        <w:rPr>
          <w:rFonts w:ascii="Arial" w:hAnsi="Arial" w:cs="Arial"/>
          <w:sz w:val="18"/>
          <w:szCs w:val="18"/>
        </w:rPr>
      </w:pPr>
      <w:bookmarkStart w:id="20" w:name="bookmark20"/>
      <w:bookmarkStart w:id="21" w:name="bookmark21"/>
      <w:bookmarkStart w:id="22" w:name="bookmark22"/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258BF">
        <w:rPr>
          <w:rFonts w:ascii="Arial" w:eastAsia="Arial" w:hAnsi="Arial" w:cs="Arial"/>
          <w:b/>
          <w:sz w:val="20"/>
          <w:szCs w:val="20"/>
          <w:lang w:bidi="de-DE"/>
        </w:rPr>
        <w:lastRenderedPageBreak/>
        <w:t>Ergebnisse der Bewertung - Innenkräfte, alle Flächen, Füllungen.</w:t>
      </w:r>
      <w:bookmarkEnd w:id="20"/>
      <w:bookmarkEnd w:id="21"/>
      <w:bookmarkEnd w:id="22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tabs>
          <w:tab w:val="left" w:pos="1963"/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Ux, Uy, Uz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[mm]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Verschiebungen in Achsen</w:t>
      </w:r>
    </w:p>
    <w:p w:rsidR="00A61A35" w:rsidRPr="001258BF" w:rsidRDefault="004946A1" w:rsidP="00844DC5">
      <w:pPr>
        <w:tabs>
          <w:tab w:val="left" w:pos="1964"/>
          <w:tab w:val="left" w:pos="2595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U ges.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[mm]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Gesamtverschiebungen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Extreme für das Ergebnis: KZS1 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durch Schnee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9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629"/>
        <w:gridCol w:w="1766"/>
        <w:gridCol w:w="840"/>
        <w:gridCol w:w="725"/>
      </w:tblGrid>
      <w:tr w:rsidR="00A61A35" w:rsidRPr="001258BF" w:rsidTr="00844DC5">
        <w:trPr>
          <w:trHeight w:val="202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Fläche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Knoten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Uz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 ges.</w:t>
            </w:r>
          </w:p>
        </w:tc>
      </w:tr>
      <w:tr w:rsidR="00A61A35" w:rsidRPr="001258BF" w:rsidTr="00844DC5">
        <w:trPr>
          <w:trHeight w:val="278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</w:tr>
      <w:tr w:rsidR="00A61A35" w:rsidRPr="001258BF" w:rsidTr="00844DC5">
        <w:trPr>
          <w:trHeight w:val="23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159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3.170, 0.354, 0.209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-28.317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28.367</w:t>
            </w:r>
          </w:p>
        </w:tc>
      </w:tr>
      <w:tr w:rsidR="00A61A35" w:rsidRPr="001258BF" w:rsidTr="00844DC5">
        <w:trPr>
          <w:trHeight w:val="245"/>
        </w:trPr>
        <w:tc>
          <w:tcPr>
            <w:tcW w:w="100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159</w:t>
            </w:r>
          </w:p>
        </w:tc>
        <w:tc>
          <w:tcPr>
            <w:tcW w:w="176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3.170, 0.354, 0.209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-28.317</w:t>
            </w:r>
          </w:p>
        </w:tc>
        <w:tc>
          <w:tcPr>
            <w:tcW w:w="72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28.367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844DC5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Isolinien der Verformung an Füllungen: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6205855" cy="263969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6205855" cy="263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844DC5" w:rsidRPr="001258BF" w:rsidTr="00844DC5">
        <w:tc>
          <w:tcPr>
            <w:tcW w:w="4532" w:type="dxa"/>
          </w:tcPr>
          <w:p w:rsidR="00844DC5" w:rsidRPr="001258BF" w:rsidRDefault="00844DC5" w:rsidP="00844D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23" w:name="bookmark23"/>
            <w:bookmarkStart w:id="24" w:name="bookmark24"/>
            <w:bookmarkStart w:id="25" w:name="bookmark25"/>
            <w:r w:rsidRPr="001258BF">
              <w:rPr>
                <w:rFonts w:ascii="Arial" w:hAnsi="Arial" w:cs="Arial"/>
                <w:sz w:val="16"/>
                <w:szCs w:val="16"/>
              </w:rPr>
              <w:t>Def.celk[mm]</w:t>
            </w:r>
          </w:p>
        </w:tc>
        <w:tc>
          <w:tcPr>
            <w:tcW w:w="4533" w:type="dxa"/>
          </w:tcPr>
          <w:p w:rsidR="00844DC5" w:rsidRPr="001258BF" w:rsidRDefault="00844DC5" w:rsidP="00844DC5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Verf.ges.[mm]</w:t>
            </w:r>
          </w:p>
        </w:tc>
      </w:tr>
    </w:tbl>
    <w:p w:rsidR="00844DC5" w:rsidRPr="001258BF" w:rsidRDefault="00844DC5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844DC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lastRenderedPageBreak/>
        <w:t>Bewertung der Konstruktion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Belastung der Überdachung durch Belastungssuperposition KZS 2 = 1.1 x ZS 1 + ZS 3</w:t>
      </w: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Ergebnisse der Bewertung der gesamten Konstruktion - Innenkräfte, alle Stäbe, Gesamt-Extreme für das Modul</w:t>
      </w:r>
      <w:bookmarkEnd w:id="23"/>
      <w:bookmarkEnd w:id="24"/>
      <w:bookmarkEnd w:id="25"/>
    </w:p>
    <w:p w:rsidR="00A61A35" w:rsidRPr="001258BF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berechnete Effektivwerte für Al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142.3 MPa</w:t>
      </w:r>
    </w:p>
    <w:p w:rsidR="00A61A35" w:rsidRPr="001258BF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Lastschema KZS 3:</w:t>
      </w:r>
    </w:p>
    <w:p w:rsidR="00A61A35" w:rsidRPr="001258BF" w:rsidRDefault="004946A1" w:rsidP="00844DC5">
      <w:pPr>
        <w:spacing w:line="276" w:lineRule="auto"/>
        <w:jc w:val="center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5053330" cy="2877185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5053330" cy="287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26" w:name="bookmark26"/>
      <w:bookmarkStart w:id="27" w:name="bookmark27"/>
      <w:bookmarkStart w:id="28" w:name="bookmark28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>Ergebnisse der Bewertung - Innenkräfte, alle Stäbe, ausgewählte Ergebnisse, Gesamt-Extreme</w:t>
      </w:r>
      <w:bookmarkEnd w:id="26"/>
      <w:bookmarkEnd w:id="27"/>
      <w:bookmarkEnd w:id="28"/>
    </w:p>
    <w:p w:rsidR="00A61A35" w:rsidRPr="001258BF" w:rsidRDefault="004946A1" w:rsidP="00844DC5">
      <w:pPr>
        <w:tabs>
          <w:tab w:val="left" w:pos="2444"/>
          <w:tab w:val="left" w:pos="3261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Sig.min, Sig.max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[MPa]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Spannung in Randfasern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PC 1000 Polycarbonat-Füllung 4 mm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142.3 MPa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Extreme für das Ergebnis: KZS2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- Belastungssuperposition</w:t>
      </w:r>
    </w:p>
    <w:tbl>
      <w:tblPr>
        <w:tblOverlap w:val="never"/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8"/>
        <w:gridCol w:w="787"/>
        <w:gridCol w:w="950"/>
        <w:gridCol w:w="816"/>
      </w:tblGrid>
      <w:tr w:rsidR="00A61A35" w:rsidRPr="001258BF" w:rsidTr="00844DC5">
        <w:trPr>
          <w:trHeight w:val="221"/>
        </w:trPr>
        <w:tc>
          <w:tcPr>
            <w:tcW w:w="75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Stab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Sig.min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Sig.max</w:t>
            </w:r>
          </w:p>
        </w:tc>
      </w:tr>
      <w:tr w:rsidR="00A61A35" w:rsidRPr="001258BF" w:rsidTr="00844DC5">
        <w:trPr>
          <w:trHeight w:val="259"/>
        </w:trPr>
        <w:tc>
          <w:tcPr>
            <w:tcW w:w="758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</w:tr>
      <w:tr w:rsidR="00A61A35" w:rsidRPr="001258BF" w:rsidTr="00844DC5">
        <w:trPr>
          <w:trHeight w:val="230"/>
        </w:trPr>
        <w:tc>
          <w:tcPr>
            <w:tcW w:w="75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Stab453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0.352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-120.183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87.525</w:t>
            </w:r>
          </w:p>
        </w:tc>
      </w:tr>
      <w:tr w:rsidR="00A61A35" w:rsidRPr="001258BF" w:rsidTr="00844DC5">
        <w:trPr>
          <w:trHeight w:val="240"/>
        </w:trPr>
        <w:tc>
          <w:tcPr>
            <w:tcW w:w="75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Stab454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0.636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7.437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9.362</w:t>
            </w:r>
          </w:p>
        </w:tc>
      </w:tr>
      <w:tr w:rsidR="00A61A35" w:rsidRPr="001258BF" w:rsidTr="00844DC5">
        <w:trPr>
          <w:trHeight w:val="245"/>
        </w:trPr>
        <w:tc>
          <w:tcPr>
            <w:tcW w:w="75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Stab1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-10.302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-10.029</w:t>
            </w:r>
          </w:p>
        </w:tc>
      </w:tr>
      <w:tr w:rsidR="00A61A35" w:rsidRPr="001258BF" w:rsidTr="00844DC5">
        <w:trPr>
          <w:trHeight w:val="216"/>
        </w:trPr>
        <w:tc>
          <w:tcPr>
            <w:tcW w:w="75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Stab449</w:t>
            </w:r>
          </w:p>
        </w:tc>
        <w:tc>
          <w:tcPr>
            <w:tcW w:w="78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0.000</w:t>
            </w:r>
          </w:p>
        </w:tc>
        <w:tc>
          <w:tcPr>
            <w:tcW w:w="95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-78.272</w:t>
            </w:r>
          </w:p>
        </w:tc>
        <w:tc>
          <w:tcPr>
            <w:tcW w:w="81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100.523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29" w:name="bookmark31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>Die Konstruktion entspricht den Anforderungen, die Vergleichsspannung wird nicht überschritten.</w:t>
      </w:r>
      <w:bookmarkEnd w:id="29"/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bookmarkStart w:id="30" w:name="bookmark29"/>
      <w:bookmarkStart w:id="31" w:name="bookmark30"/>
      <w:bookmarkStart w:id="32" w:name="bookmark32"/>
      <w:r w:rsidRPr="001258BF">
        <w:rPr>
          <w:rFonts w:ascii="Arial" w:eastAsia="Arial" w:hAnsi="Arial" w:cs="Arial"/>
          <w:b/>
          <w:sz w:val="20"/>
          <w:szCs w:val="20"/>
          <w:lang w:bidi="de-DE"/>
        </w:rPr>
        <w:t>Ergebnisse der Bewertung - Verformung, alle Stäbe, ausgewählte Ergebnisse, Gesamt-Extreme</w:t>
      </w:r>
      <w:bookmarkEnd w:id="30"/>
      <w:bookmarkEnd w:id="31"/>
      <w:bookmarkEnd w:id="32"/>
    </w:p>
    <w:p w:rsidR="00A61A35" w:rsidRPr="001258BF" w:rsidRDefault="004946A1" w:rsidP="00306B92">
      <w:pPr>
        <w:tabs>
          <w:tab w:val="left" w:pos="19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Ux, Uy, Uz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[mm]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Verschiebungen in Achsen</w:t>
      </w:r>
    </w:p>
    <w:p w:rsidR="00A61A35" w:rsidRPr="001258BF" w:rsidRDefault="004946A1" w:rsidP="00306B92">
      <w:pPr>
        <w:tabs>
          <w:tab w:val="left" w:pos="1940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U ges.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[mm]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Gesamtverschiebungen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Extreme für das Ergebnis: KZS2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Belastungssuperposition</w:t>
      </w:r>
    </w:p>
    <w:tbl>
      <w:tblPr>
        <w:tblOverlap w:val="never"/>
        <w:tblW w:w="0" w:type="auto"/>
        <w:tblInd w:w="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"/>
        <w:gridCol w:w="782"/>
        <w:gridCol w:w="773"/>
        <w:gridCol w:w="797"/>
        <w:gridCol w:w="898"/>
        <w:gridCol w:w="730"/>
      </w:tblGrid>
      <w:tr w:rsidR="00A61A35" w:rsidRPr="001258BF" w:rsidTr="00844DC5">
        <w:trPr>
          <w:trHeight w:val="221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Stab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Ux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Uy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Uz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 ges.</w:t>
            </w:r>
          </w:p>
        </w:tc>
      </w:tr>
      <w:tr w:rsidR="00A61A35" w:rsidRPr="001258BF" w:rsidTr="00844DC5">
        <w:trPr>
          <w:trHeight w:val="259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</w:tr>
      <w:tr w:rsidR="00A61A35" w:rsidRPr="001258BF" w:rsidTr="00844DC5">
        <w:trPr>
          <w:trHeight w:val="230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36.623</w:t>
            </w:r>
          </w:p>
        </w:tc>
      </w:tr>
      <w:tr w:rsidR="00A61A35" w:rsidRPr="001258BF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Stab469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0.704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-4.186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-0.055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-25.172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25.518</w:t>
            </w:r>
          </w:p>
        </w:tc>
      </w:tr>
      <w:tr w:rsidR="00A61A35" w:rsidRPr="001258BF" w:rsidTr="00844DC5">
        <w:trPr>
          <w:trHeight w:val="240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Stab461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0.704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-4.184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0.060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-25.161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25.506</w:t>
            </w:r>
          </w:p>
        </w:tc>
      </w:tr>
      <w:tr w:rsidR="00A61A35" w:rsidRPr="001258BF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36.623</w:t>
            </w:r>
          </w:p>
        </w:tc>
      </w:tr>
      <w:tr w:rsidR="00A61A35" w:rsidRPr="001258BF" w:rsidTr="00844DC5">
        <w:trPr>
          <w:trHeight w:val="245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Stab477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-5.191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0.017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33.351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33.753</w:t>
            </w:r>
          </w:p>
        </w:tc>
      </w:tr>
      <w:tr w:rsidR="00A61A35" w:rsidRPr="001258BF" w:rsidTr="00844DC5">
        <w:trPr>
          <w:trHeight w:val="216"/>
        </w:trPr>
        <w:tc>
          <w:tcPr>
            <w:tcW w:w="76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Stab474</w:t>
            </w:r>
          </w:p>
        </w:tc>
        <w:tc>
          <w:tcPr>
            <w:tcW w:w="78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1.500</w:t>
            </w:r>
          </w:p>
        </w:tc>
        <w:tc>
          <w:tcPr>
            <w:tcW w:w="773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-5.683</w:t>
            </w:r>
          </w:p>
        </w:tc>
        <w:tc>
          <w:tcPr>
            <w:tcW w:w="797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-0.010</w:t>
            </w:r>
          </w:p>
        </w:tc>
        <w:tc>
          <w:tcPr>
            <w:tcW w:w="89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-36.179</w:t>
            </w:r>
          </w:p>
        </w:tc>
        <w:tc>
          <w:tcPr>
            <w:tcW w:w="730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36.623</w:t>
            </w:r>
          </w:p>
        </w:tc>
      </w:tr>
    </w:tbl>
    <w:p w:rsidR="00A61A35" w:rsidRPr="001258BF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Das Verhältnis der maximalen Durchbiegung zur Spannweite der bewerteten Konstruktion von 5000 mm beträgt 1: 136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lastRenderedPageBreak/>
        <w:t>Verlauf der Spannung auf die Konstruktion aus KZS 2: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6407150" cy="4291330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640715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Verlauf der Verformung auf die Konstruktion aus KZS 2: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6004560" cy="4114800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600456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C5" w:rsidRPr="001258BF" w:rsidRDefault="00844DC5">
      <w:pPr>
        <w:rPr>
          <w:rFonts w:ascii="Arial" w:hAnsi="Arial" w:cs="Arial"/>
          <w:sz w:val="18"/>
          <w:szCs w:val="18"/>
          <w:shd w:val="clear" w:color="auto" w:fill="FFFFFF"/>
        </w:rPr>
      </w:pPr>
      <w:bookmarkStart w:id="33" w:name="bookmark33"/>
      <w:bookmarkStart w:id="34" w:name="bookmark34"/>
      <w:bookmarkStart w:id="35" w:name="bookmark35"/>
      <w:r w:rsidRPr="001258BF">
        <w:rPr>
          <w:rFonts w:ascii="Arial" w:eastAsia="Arial" w:hAnsi="Arial" w:cs="Arial"/>
          <w:sz w:val="18"/>
          <w:szCs w:val="18"/>
          <w:shd w:val="clear" w:color="auto" w:fill="FFFFFF"/>
          <w:lang w:bidi="de-DE"/>
        </w:rPr>
        <w:br w:type="page"/>
      </w:r>
    </w:p>
    <w:p w:rsidR="00A61A35" w:rsidRPr="001258BF" w:rsidRDefault="004946A1" w:rsidP="00306B92">
      <w:pPr>
        <w:tabs>
          <w:tab w:val="left" w:pos="2333"/>
        </w:tabs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258BF">
        <w:rPr>
          <w:rFonts w:ascii="Arial" w:eastAsia="Arial" w:hAnsi="Arial" w:cs="Arial"/>
          <w:b/>
          <w:sz w:val="20"/>
          <w:szCs w:val="20"/>
          <w:shd w:val="clear" w:color="auto" w:fill="FFFFFF"/>
          <w:lang w:bidi="de-DE"/>
        </w:rPr>
        <w:lastRenderedPageBreak/>
        <w:t>Ergebnisse der Bewertung - Innenkräfte, alle Flächen, Polycarbonat-Platten.</w:t>
      </w:r>
      <w:bookmarkEnd w:id="33"/>
      <w:bookmarkEnd w:id="34"/>
      <w:bookmarkEnd w:id="35"/>
    </w:p>
    <w:p w:rsidR="00A61A35" w:rsidRPr="001258BF" w:rsidRDefault="004946A1" w:rsidP="00844DC5">
      <w:pPr>
        <w:tabs>
          <w:tab w:val="left" w:pos="2333"/>
          <w:tab w:val="left" w:pos="3119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sx, sy, sxy, sef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[MPa]</w:t>
      </w:r>
      <w:r w:rsidRPr="001258BF">
        <w:rPr>
          <w:rFonts w:ascii="Arial" w:eastAsia="Arial" w:hAnsi="Arial" w:cs="Arial"/>
          <w:sz w:val="18"/>
          <w:szCs w:val="18"/>
          <w:lang w:bidi="de-DE"/>
        </w:rPr>
        <w:tab/>
        <w:t>Spannung in lokalen Achsen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Abgeleitete Vergleichsspannung für PC 1000 Polycarbonat-Füllung 4 mm </w:t>
      </w:r>
      <w:r w:rsidRPr="001258BF">
        <w:rPr>
          <w:rFonts w:ascii="Arial" w:eastAsia="Arial" w:hAnsi="Arial" w:cs="Arial"/>
          <w:b/>
          <w:lang w:bidi="de-DE"/>
        </w:rPr>
        <w:t>σ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 xml:space="preserve"> = 142 MPa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Extreme für das Ergebnis: KZS2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Belastungssuperposition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Overlap w:val="never"/>
        <w:tblW w:w="0" w:type="auto"/>
        <w:tblInd w:w="1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5"/>
        <w:gridCol w:w="648"/>
        <w:gridCol w:w="1738"/>
        <w:gridCol w:w="802"/>
        <w:gridCol w:w="1022"/>
        <w:gridCol w:w="706"/>
      </w:tblGrid>
      <w:tr w:rsidR="00A61A35" w:rsidRPr="001258BF" w:rsidTr="00844DC5">
        <w:trPr>
          <w:trHeight w:val="197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Fläche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Knoten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sef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sef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sef</w:t>
            </w:r>
          </w:p>
        </w:tc>
      </w:tr>
      <w:tr w:rsidR="00A61A35" w:rsidRPr="001258BF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oben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mittel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unten</w:t>
            </w:r>
          </w:p>
        </w:tc>
      </w:tr>
      <w:tr w:rsidR="00A61A35" w:rsidRPr="001258BF" w:rsidTr="00844DC5">
        <w:trPr>
          <w:trHeight w:val="240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A61A35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[MPa]</w:t>
            </w:r>
          </w:p>
        </w:tc>
      </w:tr>
      <w:tr w:rsidR="00A61A35" w:rsidRPr="001258BF" w:rsidTr="00844DC5">
        <w:trPr>
          <w:trHeight w:val="211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Polygon27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0.628, 0.000, 0.102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0.059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0.196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0.426</w:t>
            </w:r>
          </w:p>
        </w:tc>
      </w:tr>
      <w:tr w:rsidR="00A61A35" w:rsidRPr="001258BF" w:rsidTr="00844DC5">
        <w:trPr>
          <w:trHeight w:val="216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232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4.328, 0.500, 0.102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12.151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0.455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12.991</w:t>
            </w:r>
          </w:p>
        </w:tc>
      </w:tr>
      <w:tr w:rsidR="00A61A35" w:rsidRPr="001258BF" w:rsidTr="00844DC5">
        <w:trPr>
          <w:trHeight w:val="216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Polygon25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112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2.028, 0.000, 0.224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0.467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0.045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0.405</w:t>
            </w:r>
          </w:p>
        </w:tc>
      </w:tr>
      <w:tr w:rsidR="00A61A35" w:rsidRPr="001258BF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Polygon22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145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2.928, -0.500, 0.224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2.027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1.353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4.581</w:t>
            </w:r>
          </w:p>
        </w:tc>
      </w:tr>
      <w:tr w:rsidR="00A61A35" w:rsidRPr="001258BF" w:rsidTr="00844DC5">
        <w:trPr>
          <w:trHeight w:val="221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Polygon18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245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4.956, 0.500, 0.000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0.730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0.322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0.120</w:t>
            </w:r>
          </w:p>
        </w:tc>
      </w:tr>
      <w:tr w:rsidR="00A61A35" w:rsidRPr="001258BF" w:rsidTr="00844DC5">
        <w:trPr>
          <w:trHeight w:val="226"/>
        </w:trPr>
        <w:tc>
          <w:tcPr>
            <w:tcW w:w="965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Polygon20</w:t>
            </w:r>
          </w:p>
        </w:tc>
        <w:tc>
          <w:tcPr>
            <w:tcW w:w="64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232</w:t>
            </w:r>
          </w:p>
        </w:tc>
        <w:tc>
          <w:tcPr>
            <w:tcW w:w="1738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4.328, 0.500, 0.102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12.151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0.455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844DC5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color w:val="FF0000"/>
                <w:sz w:val="16"/>
                <w:szCs w:val="16"/>
                <w:lang w:bidi="de-DE"/>
              </w:rPr>
              <w:t>12.991</w:t>
            </w:r>
          </w:p>
        </w:tc>
      </w:tr>
    </w:tbl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844DC5">
      <w:pPr>
        <w:spacing w:line="276" w:lineRule="auto"/>
        <w:ind w:left="1134"/>
        <w:jc w:val="both"/>
        <w:outlineLvl w:val="2"/>
        <w:rPr>
          <w:rFonts w:ascii="Arial" w:hAnsi="Arial" w:cs="Arial"/>
          <w:sz w:val="18"/>
          <w:szCs w:val="18"/>
        </w:rPr>
      </w:pPr>
      <w:bookmarkStart w:id="36" w:name="bookmark36"/>
      <w:bookmarkStart w:id="37" w:name="bookmark37"/>
      <w:bookmarkStart w:id="38" w:name="bookmark38"/>
      <w:r w:rsidRPr="001258BF">
        <w:rPr>
          <w:rFonts w:ascii="Arial" w:eastAsia="Arial" w:hAnsi="Arial" w:cs="Arial"/>
          <w:sz w:val="18"/>
          <w:szCs w:val="18"/>
          <w:lang w:bidi="de-DE"/>
        </w:rPr>
        <w:t>Isolinien der Spannung in Füllungen aus KZS 2:</w:t>
      </w:r>
      <w:bookmarkEnd w:id="36"/>
      <w:bookmarkEnd w:id="37"/>
      <w:bookmarkEnd w:id="38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6419215" cy="304800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6419215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4DC5" w:rsidRPr="001258BF" w:rsidRDefault="00844DC5">
      <w:pPr>
        <w:rPr>
          <w:rFonts w:ascii="Arial" w:hAnsi="Arial" w:cs="Arial"/>
          <w:sz w:val="18"/>
          <w:szCs w:val="18"/>
        </w:rPr>
      </w:pPr>
      <w:bookmarkStart w:id="39" w:name="bookmark39"/>
      <w:bookmarkStart w:id="40" w:name="bookmark40"/>
      <w:bookmarkStart w:id="41" w:name="bookmark41"/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18"/>
          <w:szCs w:val="18"/>
        </w:rPr>
      </w:pPr>
      <w:r w:rsidRPr="001258BF">
        <w:rPr>
          <w:rFonts w:ascii="Arial" w:eastAsia="Arial" w:hAnsi="Arial" w:cs="Arial"/>
          <w:b/>
          <w:sz w:val="18"/>
          <w:szCs w:val="18"/>
          <w:lang w:bidi="de-DE"/>
        </w:rPr>
        <w:lastRenderedPageBreak/>
        <w:t>Ergebnisse der Bewertung - Verformung, alle Stäbe, ausgewählte Ergebnisse, Gesamt-Extreme</w:t>
      </w:r>
      <w:bookmarkEnd w:id="39"/>
      <w:bookmarkEnd w:id="40"/>
      <w:bookmarkEnd w:id="4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104"/>
        <w:gridCol w:w="605"/>
        <w:gridCol w:w="1661"/>
        <w:gridCol w:w="754"/>
        <w:gridCol w:w="1094"/>
        <w:gridCol w:w="878"/>
        <w:gridCol w:w="706"/>
      </w:tblGrid>
      <w:tr w:rsidR="00A61A35" w:rsidRPr="001258BF" w:rsidTr="00732230">
        <w:trPr>
          <w:trHeight w:val="235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Ux, Uy, Uz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[mm]</w:t>
            </w:r>
          </w:p>
        </w:tc>
        <w:tc>
          <w:tcPr>
            <w:tcW w:w="5093" w:type="dxa"/>
            <w:gridSpan w:val="5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Verschiebungen in Achsen</w:t>
            </w:r>
          </w:p>
        </w:tc>
      </w:tr>
      <w:tr w:rsidR="00A61A35" w:rsidRPr="001258BF" w:rsidTr="00732230">
        <w:trPr>
          <w:trHeight w:val="240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U ges.</w:t>
            </w: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[mm]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Gesamtverschiebungen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61A35" w:rsidRPr="001258BF" w:rsidTr="00732230">
        <w:trPr>
          <w:trHeight w:val="269"/>
        </w:trPr>
        <w:tc>
          <w:tcPr>
            <w:tcW w:w="2597" w:type="dxa"/>
            <w:gridSpan w:val="3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b/>
                <w:sz w:val="18"/>
                <w:szCs w:val="18"/>
                <w:lang w:bidi="de-DE"/>
              </w:rPr>
              <w:t>Extreme für das Ergebnis: KZS2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58BF">
              <w:rPr>
                <w:rFonts w:ascii="Arial" w:eastAsia="Arial" w:hAnsi="Arial" w:cs="Arial"/>
                <w:sz w:val="18"/>
                <w:szCs w:val="18"/>
                <w:lang w:bidi="de-DE"/>
              </w:rPr>
              <w:t>durch Schnee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61A35" w:rsidRPr="001258BF" w:rsidTr="00732230">
        <w:trPr>
          <w:trHeight w:val="206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Fläche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Knoten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Position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Ux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Uy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Uz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U ges.</w:t>
            </w:r>
          </w:p>
        </w:tc>
      </w:tr>
      <w:tr w:rsidR="00A61A35" w:rsidRPr="001258BF" w:rsidTr="00732230">
        <w:trPr>
          <w:trHeight w:val="240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[m]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[mm]</w:t>
            </w:r>
          </w:p>
        </w:tc>
      </w:tr>
      <w:tr w:rsidR="00A61A35" w:rsidRPr="001258BF" w:rsidTr="00732230">
        <w:trPr>
          <w:trHeight w:val="206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71.065</w:t>
            </w:r>
          </w:p>
        </w:tc>
      </w:tr>
      <w:tr w:rsidR="00A61A35" w:rsidRPr="001258BF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Polygon18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202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4.328, 1.000, 0.102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-4.186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-0.055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-25.172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25.518</w:t>
            </w:r>
          </w:p>
        </w:tc>
      </w:tr>
      <w:tr w:rsidR="00A61A35" w:rsidRPr="001258BF" w:rsidTr="00732230">
        <w:trPr>
          <w:trHeight w:val="216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Polygon17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210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4.328, -1.000, 0.102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-4.184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0.060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-25.161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25.506</w:t>
            </w:r>
          </w:p>
        </w:tc>
      </w:tr>
      <w:tr w:rsidR="00A61A35" w:rsidRPr="001258BF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71.065</w:t>
            </w:r>
          </w:p>
        </w:tc>
      </w:tr>
      <w:tr w:rsidR="00A61A35" w:rsidRPr="001258BF" w:rsidTr="00732230">
        <w:trPr>
          <w:trHeight w:val="221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Polygon26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72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1.087, 0.353, 0.154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-6.760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0.012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47.428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47.907</w:t>
            </w:r>
          </w:p>
        </w:tc>
      </w:tr>
      <w:tr w:rsidR="00A61A35" w:rsidRPr="001258BF" w:rsidTr="00732230">
        <w:trPr>
          <w:trHeight w:val="226"/>
        </w:trPr>
        <w:tc>
          <w:tcPr>
            <w:tcW w:w="888" w:type="dxa"/>
            <w:shd w:val="clear" w:color="auto" w:fill="FFFFFF"/>
            <w:vAlign w:val="center"/>
          </w:tcPr>
          <w:p w:rsidR="00A61A35" w:rsidRPr="001258BF" w:rsidRDefault="00A61A35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Polygon20</w:t>
            </w:r>
          </w:p>
        </w:tc>
        <w:tc>
          <w:tcPr>
            <w:tcW w:w="605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194</w:t>
            </w:r>
          </w:p>
        </w:tc>
        <w:tc>
          <w:tcPr>
            <w:tcW w:w="1661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3.870, 0.354, 0.154</w:t>
            </w:r>
          </w:p>
        </w:tc>
        <w:tc>
          <w:tcPr>
            <w:tcW w:w="75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-9.549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-8.516e-03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color w:val="FF0000"/>
                <w:sz w:val="16"/>
                <w:szCs w:val="16"/>
                <w:lang w:bidi="de-DE"/>
              </w:rPr>
              <w:t>-70.421</w:t>
            </w:r>
          </w:p>
        </w:tc>
        <w:tc>
          <w:tcPr>
            <w:tcW w:w="706" w:type="dxa"/>
            <w:shd w:val="clear" w:color="auto" w:fill="FFFFFF"/>
            <w:vAlign w:val="center"/>
          </w:tcPr>
          <w:p w:rsidR="00A61A35" w:rsidRPr="001258BF" w:rsidRDefault="004946A1" w:rsidP="00732230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b/>
                <w:sz w:val="16"/>
                <w:szCs w:val="16"/>
                <w:lang w:bidi="de-DE"/>
              </w:rPr>
              <w:t>71.065</w:t>
            </w:r>
          </w:p>
        </w:tc>
      </w:tr>
    </w:tbl>
    <w:p w:rsidR="00A61A35" w:rsidRPr="001258BF" w:rsidRDefault="00732230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Das Verhältnis der maximalen Durchbiegung zur Spannweite der bewerteten Konstruktion von 5000 mm beträgt 1: 71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outlineLvl w:val="2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Isolinien der Verformung in Füllungen aus KZS 2:</w:t>
      </w: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732230" w:rsidRPr="001258BF" w:rsidRDefault="00732230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2"/>
          <w:szCs w:val="2"/>
        </w:rPr>
      </w:pPr>
      <w:r w:rsidRPr="001258BF">
        <w:rPr>
          <w:rFonts w:ascii="Arial" w:eastAsia="Arial" w:hAnsi="Arial" w:cs="Arial"/>
          <w:noProof/>
          <w:sz w:val="18"/>
          <w:szCs w:val="18"/>
          <w:lang w:bidi="de-DE"/>
        </w:rPr>
        <w:drawing>
          <wp:inline distT="0" distB="0" distL="0" distR="0">
            <wp:extent cx="6229985" cy="2767330"/>
            <wp:effectExtent l="0" t="0" r="0" b="0"/>
            <wp:docPr id="13" name="Picut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6229985" cy="276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2"/>
        <w:gridCol w:w="4533"/>
      </w:tblGrid>
      <w:tr w:rsidR="00732230" w:rsidRPr="001258BF" w:rsidTr="00470848">
        <w:tc>
          <w:tcPr>
            <w:tcW w:w="4532" w:type="dxa"/>
          </w:tcPr>
          <w:p w:rsidR="00732230" w:rsidRPr="001258BF" w:rsidRDefault="00732230" w:rsidP="0047084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bookmarkStart w:id="42" w:name="bookmark42"/>
            <w:bookmarkStart w:id="43" w:name="bookmark43"/>
            <w:bookmarkStart w:id="44" w:name="bookmark44"/>
            <w:r w:rsidRPr="001258BF">
              <w:rPr>
                <w:rFonts w:ascii="Arial" w:hAnsi="Arial" w:cs="Arial"/>
                <w:sz w:val="16"/>
                <w:szCs w:val="16"/>
              </w:rPr>
              <w:t>Def.celk[mm]</w:t>
            </w:r>
          </w:p>
        </w:tc>
        <w:tc>
          <w:tcPr>
            <w:tcW w:w="4533" w:type="dxa"/>
          </w:tcPr>
          <w:p w:rsidR="00732230" w:rsidRPr="001258BF" w:rsidRDefault="00732230" w:rsidP="00470848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258BF">
              <w:rPr>
                <w:rFonts w:ascii="Arial" w:eastAsia="Arial" w:hAnsi="Arial" w:cs="Arial"/>
                <w:sz w:val="16"/>
                <w:szCs w:val="16"/>
                <w:lang w:bidi="de-DE"/>
              </w:rPr>
              <w:t>Verf.ges.[mm]</w:t>
            </w:r>
          </w:p>
        </w:tc>
      </w:tr>
    </w:tbl>
    <w:p w:rsidR="00732230" w:rsidRPr="001258BF" w:rsidRDefault="00732230">
      <w:pPr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br w:type="page"/>
      </w:r>
    </w:p>
    <w:p w:rsidR="00A61A35" w:rsidRPr="001258BF" w:rsidRDefault="004946A1" w:rsidP="00306B92">
      <w:pPr>
        <w:spacing w:line="276" w:lineRule="auto"/>
        <w:jc w:val="both"/>
        <w:outlineLvl w:val="1"/>
        <w:rPr>
          <w:rFonts w:ascii="Arial" w:hAnsi="Arial" w:cs="Arial"/>
          <w:b/>
          <w:bCs/>
          <w:sz w:val="20"/>
          <w:szCs w:val="20"/>
        </w:rPr>
      </w:pPr>
      <w:r w:rsidRPr="001258BF">
        <w:rPr>
          <w:rFonts w:ascii="Arial" w:eastAsia="Arial" w:hAnsi="Arial" w:cs="Arial"/>
          <w:b/>
          <w:sz w:val="20"/>
          <w:szCs w:val="20"/>
          <w:lang w:bidi="de-DE"/>
        </w:rPr>
        <w:lastRenderedPageBreak/>
        <w:t>Zusammenfassung:</w:t>
      </w:r>
      <w:bookmarkEnd w:id="42"/>
      <w:bookmarkEnd w:id="43"/>
      <w:bookmarkEnd w:id="44"/>
    </w:p>
    <w:p w:rsidR="00A61A35" w:rsidRPr="001258BF" w:rsidRDefault="00A61A35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Durch die Bewertung wurde nachgewiesen, dass die Konstruktion der Überdachung Typ SYDNEY C für eine Spannweite von 5000 x 2190 mm den Anforderungen auf Schneelast 0,60kNm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-2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, in Kombination 1, durch Eigengewicht 0,111 t </w:t>
      </w:r>
      <w:r w:rsidRPr="001258BF">
        <w:rPr>
          <w:rFonts w:ascii="Arial" w:eastAsia="Arial" w:hAnsi="Arial" w:cs="Arial"/>
          <w:b/>
          <w:sz w:val="18"/>
          <w:szCs w:val="18"/>
          <w:lang w:bidi="de-DE"/>
        </w:rPr>
        <w:t>entspricht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. Sie entspricht auch den Anforderungen auf Windlast für Referenzgeschwindigkeit 120 km.h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-1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( 3,33 m.s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-1</w:t>
      </w:r>
      <w:r w:rsidRPr="001258BF">
        <w:rPr>
          <w:rFonts w:ascii="Arial" w:eastAsia="Arial" w:hAnsi="Arial" w:cs="Arial"/>
          <w:sz w:val="18"/>
          <w:szCs w:val="18"/>
          <w:lang w:bidi="de-DE"/>
        </w:rPr>
        <w:t>) in den genannten Superpositionen KZS 1; KZS 2. Es wurde nachgewiesen, dass die entworfene Konstruktion der Überdachung den mechanischen Anforderungen im Hinblick auf den Grenzzustand der Festigkeit, den Grenzzustand der Nutzungsfähigkeit und die geplante Nutzungsdauer 2,19*10</w:t>
      </w:r>
      <w:r w:rsidRPr="001258BF">
        <w:rPr>
          <w:rFonts w:ascii="Arial" w:eastAsia="Arial" w:hAnsi="Arial" w:cs="Arial"/>
          <w:sz w:val="18"/>
          <w:szCs w:val="18"/>
          <w:vertAlign w:val="superscript"/>
          <w:lang w:bidi="de-DE"/>
        </w:rPr>
        <w:t>5</w:t>
      </w:r>
      <w:r w:rsidRPr="001258BF">
        <w:rPr>
          <w:rFonts w:ascii="Arial" w:eastAsia="Arial" w:hAnsi="Arial" w:cs="Arial"/>
          <w:sz w:val="18"/>
          <w:szCs w:val="18"/>
          <w:lang w:bidi="de-DE"/>
        </w:rPr>
        <w:t xml:space="preserve"> Std. im Sinne der Norm EN 1991 - 1 und der ergänzenden Normen und der Verordnung über die technischen Anforderungen an Bauwerke 268/09 Slg. in der Fassung der Verordnung Nr. 20/12 Slg. § 9 Mechanische Festigkeit und Stabilität entspricht.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Durch die Bewertung wurde nachgewiesen, dass die Konstruktion nicht von einem Zusammenbruch gefährdet ist; keine der bewerteten Konstruktionsteile erreicht die Grenzen der Vergleichsspannung.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Eine unzulässige Verformung der Konstruktion tritt nicht auf, was durch die vorherige Bewertung belegt wurde.</w:t>
      </w:r>
    </w:p>
    <w:p w:rsidR="00A61A35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Es besteht keine Gefahr der Beschädigung anderer Gebäudeteile oder technischer Ausrüstung sowie der installierten Geräte durch unzulässige Verformungen.</w:t>
      </w:r>
    </w:p>
    <w:p w:rsidR="00714CF2" w:rsidRPr="001258BF" w:rsidRDefault="004946A1" w:rsidP="00306B9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258BF">
        <w:rPr>
          <w:rFonts w:ascii="Arial" w:eastAsia="Arial" w:hAnsi="Arial" w:cs="Arial"/>
          <w:sz w:val="18"/>
          <w:szCs w:val="18"/>
          <w:lang w:bidi="de-DE"/>
        </w:rPr>
        <w:t>Schäden bei unverhältnismäßigem Ausmaß der Ursache werden durch den berechneten Sicherheitsgrad Sb 2 für die Hauptkonstruktionen eliminiert.</w:t>
      </w:r>
    </w:p>
    <w:sectPr w:rsidR="00714CF2" w:rsidRPr="001258BF" w:rsidSect="004C25E9">
      <w:headerReference w:type="default" r:id="rId34"/>
      <w:pgSz w:w="11909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C5D32" w:rsidRDefault="00BC5D32">
      <w:r>
        <w:separator/>
      </w:r>
    </w:p>
  </w:endnote>
  <w:endnote w:type="continuationSeparator" w:id="0">
    <w:p w:rsidR="00BC5D32" w:rsidRDefault="00BC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C5D32" w:rsidRDefault="00BC5D32"/>
  </w:footnote>
  <w:footnote w:type="continuationSeparator" w:id="0">
    <w:p w:rsidR="00BC5D32" w:rsidRDefault="00BC5D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46A1" w:rsidRDefault="004946A1">
    <w:pPr>
      <w:pStyle w:val="Zhlav"/>
    </w:pPr>
  </w:p>
  <w:p w:rsidR="004946A1" w:rsidRDefault="004946A1">
    <w:pPr>
      <w:pStyle w:val="Zhlav"/>
    </w:pPr>
  </w:p>
  <w:p w:rsidR="004946A1" w:rsidRPr="00306B92" w:rsidRDefault="004946A1" w:rsidP="00306B92">
    <w:pPr>
      <w:spacing w:line="276" w:lineRule="auto"/>
      <w:jc w:val="center"/>
      <w:rPr>
        <w:rFonts w:ascii="Arial" w:hAnsi="Arial" w:cs="Arial"/>
        <w:sz w:val="18"/>
        <w:szCs w:val="18"/>
      </w:rPr>
    </w:pPr>
    <w:r w:rsidRPr="00306B92">
      <w:rPr>
        <w:rFonts w:ascii="Arial" w:eastAsia="Arial" w:hAnsi="Arial" w:cs="Arial"/>
        <w:sz w:val="18"/>
        <w:szCs w:val="18"/>
        <w:lang w:bidi="de-DE"/>
      </w:rPr>
      <w:t>20/stat.15/</w:t>
    </w:r>
    <w:r w:rsidR="00807988" w:rsidRPr="00807988">
      <w:rPr>
        <w:rFonts w:ascii="Arial" w:eastAsia="Arial" w:hAnsi="Arial" w:cs="Arial"/>
        <w:sz w:val="18"/>
        <w:szCs w:val="18"/>
        <w:lang w:bidi="de-DE"/>
      </w:rPr>
      <w:fldChar w:fldCharType="begin"/>
    </w:r>
    <w:r w:rsidR="00807988" w:rsidRPr="00807988">
      <w:rPr>
        <w:rFonts w:ascii="Arial" w:eastAsia="Arial" w:hAnsi="Arial" w:cs="Arial"/>
        <w:sz w:val="18"/>
        <w:szCs w:val="18"/>
        <w:lang w:bidi="de-DE"/>
      </w:rPr>
      <w:instrText>PAGE   \* MERGEFORMAT</w:instrText>
    </w:r>
    <w:r w:rsidR="00807988" w:rsidRPr="00807988">
      <w:rPr>
        <w:rFonts w:ascii="Arial" w:eastAsia="Arial" w:hAnsi="Arial" w:cs="Arial"/>
        <w:sz w:val="18"/>
        <w:szCs w:val="18"/>
        <w:lang w:bidi="de-DE"/>
      </w:rPr>
      <w:fldChar w:fldCharType="separate"/>
    </w:r>
    <w:r w:rsidR="00327A59">
      <w:rPr>
        <w:rFonts w:ascii="Arial" w:eastAsia="Arial" w:hAnsi="Arial" w:cs="Arial"/>
        <w:noProof/>
        <w:sz w:val="18"/>
        <w:szCs w:val="18"/>
        <w:lang w:bidi="de-DE"/>
      </w:rPr>
      <w:t>3</w:t>
    </w:r>
    <w:r w:rsidR="00807988" w:rsidRPr="00807988">
      <w:rPr>
        <w:rFonts w:ascii="Arial" w:eastAsia="Arial" w:hAnsi="Arial" w:cs="Arial"/>
        <w:sz w:val="18"/>
        <w:szCs w:val="18"/>
        <w:lang w:bidi="de-D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C25E9" w:rsidRDefault="004C25E9">
    <w:pPr>
      <w:pStyle w:val="Zhlav"/>
    </w:pPr>
  </w:p>
  <w:p w:rsidR="004C25E9" w:rsidRDefault="004C25E9">
    <w:pPr>
      <w:pStyle w:val="Zhlav"/>
    </w:pPr>
  </w:p>
  <w:p w:rsidR="004C25E9" w:rsidRPr="00306B92" w:rsidRDefault="004C25E9" w:rsidP="00306B92">
    <w:pPr>
      <w:spacing w:line="276" w:lineRule="auto"/>
      <w:jc w:val="center"/>
      <w:rPr>
        <w:rFonts w:ascii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  <w:lang w:bidi="de-DE"/>
      </w:rPr>
      <w:t>19/stat.15/</w:t>
    </w:r>
    <w:r w:rsidRPr="00807988">
      <w:rPr>
        <w:rFonts w:ascii="Arial" w:eastAsia="Arial" w:hAnsi="Arial" w:cs="Arial"/>
        <w:sz w:val="18"/>
        <w:szCs w:val="18"/>
        <w:lang w:bidi="de-DE"/>
      </w:rPr>
      <w:fldChar w:fldCharType="begin"/>
    </w:r>
    <w:r w:rsidRPr="00807988">
      <w:rPr>
        <w:rFonts w:ascii="Arial" w:eastAsia="Arial" w:hAnsi="Arial" w:cs="Arial"/>
        <w:sz w:val="18"/>
        <w:szCs w:val="18"/>
        <w:lang w:bidi="de-DE"/>
      </w:rPr>
      <w:instrText>PAGE   \* MERGEFORMAT</w:instrText>
    </w:r>
    <w:r w:rsidRPr="00807988">
      <w:rPr>
        <w:rFonts w:ascii="Arial" w:eastAsia="Arial" w:hAnsi="Arial" w:cs="Arial"/>
        <w:sz w:val="18"/>
        <w:szCs w:val="18"/>
        <w:lang w:bidi="de-DE"/>
      </w:rPr>
      <w:fldChar w:fldCharType="separate"/>
    </w:r>
    <w:r w:rsidR="00327A59">
      <w:rPr>
        <w:rFonts w:ascii="Arial" w:eastAsia="Arial" w:hAnsi="Arial" w:cs="Arial"/>
        <w:noProof/>
        <w:sz w:val="18"/>
        <w:szCs w:val="18"/>
        <w:lang w:bidi="de-DE"/>
      </w:rPr>
      <w:t>6</w:t>
    </w:r>
    <w:r w:rsidRPr="00807988">
      <w:rPr>
        <w:rFonts w:ascii="Arial" w:eastAsia="Arial" w:hAnsi="Arial" w:cs="Arial"/>
        <w:sz w:val="18"/>
        <w:szCs w:val="18"/>
        <w:lang w:bidi="de-DE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hideSpellingErrors/>
  <w:hideGrammaticalErrors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35"/>
    <w:rsid w:val="001258BF"/>
    <w:rsid w:val="00214059"/>
    <w:rsid w:val="002C7E80"/>
    <w:rsid w:val="00306B92"/>
    <w:rsid w:val="00327A59"/>
    <w:rsid w:val="003B3C01"/>
    <w:rsid w:val="004946A1"/>
    <w:rsid w:val="004C25E9"/>
    <w:rsid w:val="00504D2C"/>
    <w:rsid w:val="00567AEA"/>
    <w:rsid w:val="00714CF2"/>
    <w:rsid w:val="00732230"/>
    <w:rsid w:val="007C1F34"/>
    <w:rsid w:val="007D2CCE"/>
    <w:rsid w:val="00807988"/>
    <w:rsid w:val="00827D95"/>
    <w:rsid w:val="00844DC5"/>
    <w:rsid w:val="00893154"/>
    <w:rsid w:val="009C35BE"/>
    <w:rsid w:val="00A22A47"/>
    <w:rsid w:val="00A61A35"/>
    <w:rsid w:val="00B93DB3"/>
    <w:rsid w:val="00BC5D32"/>
    <w:rsid w:val="00C137B5"/>
    <w:rsid w:val="00D9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5E7A"/>
  <w15:docId w15:val="{721DADFE-744F-4A5E-8CBF-158B8A18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de-DE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6B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6B9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306B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6B92"/>
    <w:rPr>
      <w:color w:val="000000"/>
    </w:rPr>
  </w:style>
  <w:style w:type="table" w:styleId="Mkatabulky">
    <w:name w:val="Table Grid"/>
    <w:basedOn w:val="Normlntabulka"/>
    <w:uiPriority w:val="39"/>
    <w:rsid w:val="007C1F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hop.normservis.cz/csnen/1090-3/1.3.2009" TargetMode="External"/><Relationship Id="rId13" Type="http://schemas.openxmlformats.org/officeDocument/2006/relationships/hyperlink" Target="http://eshop.normservis.cz/csnen/1991-1-3-2005-z3/1.3.2010" TargetMode="External"/><Relationship Id="rId18" Type="http://schemas.openxmlformats.org/officeDocument/2006/relationships/hyperlink" Target="http://eshop.normservis.cz/csnen/1991-1-4-2007-oprava3/1.1.2011" TargetMode="External"/><Relationship Id="rId26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image" Target="media/image1.jpeg"/><Relationship Id="rId34" Type="http://schemas.openxmlformats.org/officeDocument/2006/relationships/header" Target="header2.xml"/><Relationship Id="rId7" Type="http://schemas.openxmlformats.org/officeDocument/2006/relationships/hyperlink" Target="http://eshop.normservis.cz/csnen/1090-1-2010-z1/1.9.2010" TargetMode="External"/><Relationship Id="rId12" Type="http://schemas.openxmlformats.org/officeDocument/2006/relationships/hyperlink" Target="http://eshop.normservis.cz/csnen/1991-1-3-2005-z2/1.2.2010" TargetMode="External"/><Relationship Id="rId17" Type="http://schemas.openxmlformats.org/officeDocument/2006/relationships/hyperlink" Target="http://eshop.normservis.cz/csnen/1991-1-4-2007-oprava2/1.5.2010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hyperlink" Target="http://eshop.normservis.cz/csnen/1991-1-4-2007-oprava1/1.9.2008" TargetMode="External"/><Relationship Id="rId20" Type="http://schemas.openxmlformats.org/officeDocument/2006/relationships/header" Target="header1.xml"/><Relationship Id="rId29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eshop.normservis.cz/csnen/1991-1-3-2005-z1/1.10.2006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12.jpeg"/><Relationship Id="rId5" Type="http://schemas.openxmlformats.org/officeDocument/2006/relationships/footnotes" Target="footnotes.xml"/><Relationship Id="rId15" Type="http://schemas.openxmlformats.org/officeDocument/2006/relationships/hyperlink" Target="http://eshop.normservis.cz/csnen/1991-1-4-2007-a1/1.10.2010" TargetMode="External"/><Relationship Id="rId23" Type="http://schemas.openxmlformats.org/officeDocument/2006/relationships/image" Target="media/image3.jpeg"/><Relationship Id="rId28" Type="http://schemas.openxmlformats.org/officeDocument/2006/relationships/image" Target="media/image8.jpeg"/><Relationship Id="rId36" Type="http://schemas.openxmlformats.org/officeDocument/2006/relationships/theme" Target="theme/theme1.xml"/><Relationship Id="rId10" Type="http://schemas.openxmlformats.org/officeDocument/2006/relationships/hyperlink" Target="http://eshop.normservis.cz/csnen/1991-1-3-2005-oprava1/1.2.2010" TargetMode="External"/><Relationship Id="rId19" Type="http://schemas.openxmlformats.org/officeDocument/2006/relationships/hyperlink" Target="http://eshop.normservis.cz/csnen/1991-1-4-2007-z1/1.3.2010" TargetMode="External"/><Relationship Id="rId31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eshop.normservis.cz/csnen/1991-1-3/1.6.2005" TargetMode="External"/><Relationship Id="rId14" Type="http://schemas.openxmlformats.org/officeDocument/2006/relationships/hyperlink" Target="http://eshop.normservis.cz/csnen/1991-1-4/1.4.2007" TargetMode="External"/><Relationship Id="rId22" Type="http://schemas.openxmlformats.org/officeDocument/2006/relationships/image" Target="media/image2.jpeg"/><Relationship Id="rId27" Type="http://schemas.openxmlformats.org/officeDocument/2006/relationships/image" Target="media/image7.jpeg"/><Relationship Id="rId30" Type="http://schemas.openxmlformats.org/officeDocument/2006/relationships/image" Target="media/image10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4208-0F30-454F-A135-63FBA868D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19</Pages>
  <Words>2282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scan20071711510</vt:lpstr>
    </vt:vector>
  </TitlesOfParts>
  <Company/>
  <LinksUpToDate>false</LinksUpToDate>
  <CharactersWithSpaces>15717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scan20071711510</dc:title>
  <dc:subject/>
  <dc:creator>uzivatel</dc:creator>
  <cp:keywords/>
  <cp:lastModifiedBy>Uzivatel</cp:lastModifiedBy>
  <cp:revision>17</cp:revision>
  <dcterms:created xsi:type="dcterms:W3CDTF">2020-07-31T08:05:00Z</dcterms:created>
  <dcterms:modified xsi:type="dcterms:W3CDTF">2020-08-05T08:49:00Z</dcterms:modified>
</cp:coreProperties>
</file>